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bidiVisual/>
        <w:tblW w:w="0" w:type="auto"/>
        <w:tblCellSpacing w:w="15" w:type="dxa"/>
        <w:tblCellMar>
          <w:top w:w="15" w:type="dxa"/>
          <w:left w:w="15" w:type="dxa"/>
          <w:bottom w:w="15" w:type="dxa"/>
          <w:right w:w="15" w:type="dxa"/>
        </w:tblCellMar>
        <w:tblLook w:val="04A0"/>
      </w:tblPr>
      <w:tblGrid>
        <w:gridCol w:w="8396"/>
      </w:tblGrid>
      <w:tr w:rsidR="003556F9" w:rsidRPr="003556F9" w:rsidTr="008B21F6">
        <w:trPr>
          <w:trHeight w:val="6334"/>
          <w:tblCellSpacing w:w="15" w:type="dxa"/>
        </w:trPr>
        <w:tc>
          <w:tcPr>
            <w:tcW w:w="0" w:type="auto"/>
            <w:tcBorders>
              <w:bottom w:val="single" w:sz="4" w:space="0" w:color="auto"/>
            </w:tcBorders>
            <w:vAlign w:val="center"/>
            <w:hideMark/>
          </w:tcPr>
          <w:p w:rsidR="008B21F6" w:rsidRPr="008B21F6" w:rsidRDefault="008B21F6" w:rsidP="008B21F6">
            <w:pPr>
              <w:spacing w:before="100" w:beforeAutospacing="1" w:after="100" w:afterAutospacing="1" w:line="240" w:lineRule="auto"/>
              <w:jc w:val="center"/>
              <w:rPr>
                <w:rFonts w:ascii="Aljazeera" w:eastAsia="Times New Roman" w:hAnsi="Aljazeera" w:cs="Times New Roman" w:hint="cs"/>
                <w:color w:val="000000" w:themeColor="text1"/>
                <w:sz w:val="28"/>
                <w:szCs w:val="28"/>
                <w:rtl/>
                <w:lang w:bidi="ar-JO"/>
              </w:rPr>
            </w:pPr>
            <w:r w:rsidRPr="008B21F6">
              <w:rPr>
                <w:rFonts w:ascii="Aljazeera" w:eastAsia="Times New Roman" w:hAnsi="Aljazeera" w:cs="Times New Roman" w:hint="cs"/>
                <w:color w:val="000000" w:themeColor="text1"/>
                <w:sz w:val="28"/>
                <w:szCs w:val="28"/>
                <w:rtl/>
                <w:lang w:bidi="ar-JO"/>
              </w:rPr>
              <w:t>بسم الله الرحمن الرحيم</w:t>
            </w:r>
          </w:p>
          <w:p w:rsidR="008B21F6" w:rsidRPr="008B21F6" w:rsidRDefault="008B21F6" w:rsidP="008B21F6">
            <w:pPr>
              <w:spacing w:before="100" w:beforeAutospacing="1" w:after="100" w:afterAutospacing="1" w:line="240" w:lineRule="auto"/>
              <w:jc w:val="center"/>
              <w:rPr>
                <w:rFonts w:ascii="Aljazeera" w:eastAsia="Times New Roman" w:hAnsi="Aljazeera" w:cs="Times New Roman" w:hint="cs"/>
                <w:color w:val="000000" w:themeColor="text1"/>
                <w:sz w:val="28"/>
                <w:szCs w:val="28"/>
                <w:rtl/>
                <w:lang w:bidi="ar-JO"/>
              </w:rPr>
            </w:pPr>
            <w:r w:rsidRPr="008B21F6">
              <w:rPr>
                <w:rFonts w:ascii="Aljazeera" w:eastAsia="Times New Roman" w:hAnsi="Aljazeera" w:cs="Times New Roman" w:hint="cs"/>
                <w:color w:val="000000" w:themeColor="text1"/>
                <w:sz w:val="28"/>
                <w:szCs w:val="28"/>
                <w:rtl/>
                <w:lang w:bidi="ar-JO"/>
              </w:rPr>
              <w:t xml:space="preserve">الاختبار الثاني               مديرية التربية والتعليم لواء </w:t>
            </w:r>
            <w:proofErr w:type="spellStart"/>
            <w:r w:rsidRPr="008B21F6">
              <w:rPr>
                <w:rFonts w:ascii="Aljazeera" w:eastAsia="Times New Roman" w:hAnsi="Aljazeera" w:cs="Times New Roman" w:hint="cs"/>
                <w:color w:val="000000" w:themeColor="text1"/>
                <w:sz w:val="28"/>
                <w:szCs w:val="28"/>
                <w:rtl/>
                <w:lang w:bidi="ar-JO"/>
              </w:rPr>
              <w:t>الشوبك</w:t>
            </w:r>
            <w:proofErr w:type="spellEnd"/>
            <w:r w:rsidRPr="008B21F6">
              <w:rPr>
                <w:rFonts w:ascii="Aljazeera" w:eastAsia="Times New Roman" w:hAnsi="Aljazeera" w:cs="Times New Roman" w:hint="cs"/>
                <w:color w:val="000000" w:themeColor="text1"/>
                <w:sz w:val="28"/>
                <w:szCs w:val="28"/>
                <w:rtl/>
                <w:lang w:bidi="ar-JO"/>
              </w:rPr>
              <w:t xml:space="preserve">         الزمن: ساعة</w:t>
            </w:r>
          </w:p>
          <w:p w:rsidR="008B21F6" w:rsidRDefault="008B21F6" w:rsidP="008B21F6">
            <w:pPr>
              <w:spacing w:before="100" w:beforeAutospacing="1" w:after="100" w:afterAutospacing="1" w:line="240" w:lineRule="auto"/>
              <w:jc w:val="center"/>
              <w:rPr>
                <w:rFonts w:ascii="Aljazeera" w:eastAsia="Times New Roman" w:hAnsi="Aljazeera" w:cs="Times New Roman" w:hint="cs"/>
                <w:b/>
                <w:bCs/>
                <w:color w:val="FF0000"/>
                <w:sz w:val="28"/>
                <w:szCs w:val="28"/>
                <w:rtl/>
                <w:lang w:bidi="ar-JO"/>
              </w:rPr>
            </w:pPr>
            <w:r w:rsidRPr="008B21F6">
              <w:rPr>
                <w:rFonts w:ascii="Aljazeera" w:eastAsia="Times New Roman" w:hAnsi="Aljazeera" w:cs="Times New Roman" w:hint="cs"/>
                <w:color w:val="000000" w:themeColor="text1"/>
                <w:sz w:val="28"/>
                <w:szCs w:val="28"/>
                <w:rtl/>
                <w:lang w:bidi="ar-JO"/>
              </w:rPr>
              <w:t>الفصل الثاني 2018/2019   مدرسة زيد بن حارثة الأساسية للبنين      المبحث: علوم</w:t>
            </w:r>
          </w:p>
          <w:p w:rsidR="003556F9" w:rsidRPr="00E72966" w:rsidRDefault="003556F9" w:rsidP="008B21F6">
            <w:pPr>
              <w:spacing w:before="100" w:beforeAutospacing="1" w:after="100" w:afterAutospacing="1" w:line="240" w:lineRule="auto"/>
              <w:jc w:val="center"/>
              <w:rPr>
                <w:rFonts w:ascii="Times New Roman" w:eastAsia="Times New Roman" w:hAnsi="Times New Roman" w:cs="Times New Roman" w:hint="cs"/>
                <w:b/>
                <w:bCs/>
                <w:color w:val="000000"/>
                <w:sz w:val="28"/>
                <w:szCs w:val="28"/>
                <w:rtl/>
                <w:lang w:bidi="ar-JO"/>
              </w:rPr>
            </w:pPr>
            <w:r w:rsidRPr="003556F9">
              <w:rPr>
                <w:rFonts w:ascii="Aljazeera" w:eastAsia="Times New Roman" w:hAnsi="Aljazeera" w:cs="Times New Roman"/>
                <w:b/>
                <w:bCs/>
                <w:color w:val="FF0000"/>
                <w:sz w:val="28"/>
                <w:szCs w:val="28"/>
                <w:rtl/>
                <w:lang w:bidi="ar-JO"/>
              </w:rPr>
              <w:br/>
            </w:r>
            <w:r w:rsidR="008B21F6" w:rsidRPr="00E72966">
              <w:rPr>
                <w:rFonts w:ascii="Times New Roman" w:eastAsia="Times New Roman" w:hAnsi="Times New Roman" w:cs="Times New Roman" w:hint="cs"/>
                <w:b/>
                <w:bCs/>
                <w:color w:val="000000"/>
                <w:sz w:val="28"/>
                <w:szCs w:val="28"/>
                <w:rtl/>
                <w:lang w:bidi="ar-JO"/>
              </w:rPr>
              <w:t>الاسم:..............................................................................</w:t>
            </w:r>
          </w:p>
          <w:p w:rsidR="008B21F6" w:rsidRPr="003556F9" w:rsidRDefault="008B21F6" w:rsidP="008B21F6">
            <w:pPr>
              <w:spacing w:before="100" w:beforeAutospacing="1" w:after="100" w:afterAutospacing="1" w:line="240" w:lineRule="auto"/>
              <w:jc w:val="center"/>
              <w:rPr>
                <w:rFonts w:ascii="Times New Roman" w:eastAsia="Times New Roman" w:hAnsi="Times New Roman" w:cs="Times New Roman"/>
                <w:color w:val="000000"/>
                <w:sz w:val="28"/>
                <w:szCs w:val="28"/>
                <w:rtl/>
                <w:lang w:bidi="ar-JO"/>
              </w:rPr>
            </w:pPr>
            <w:r>
              <w:rPr>
                <w:rFonts w:ascii="Times New Roman" w:eastAsia="Times New Roman" w:hAnsi="Times New Roman" w:cs="Times New Roman" w:hint="cs"/>
                <w:color w:val="000000"/>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556F9" w:rsidRPr="003556F9" w:rsidRDefault="003556F9" w:rsidP="003556F9">
            <w:pPr>
              <w:spacing w:before="100" w:beforeAutospacing="1" w:after="100" w:afterAutospacing="1" w:line="240" w:lineRule="auto"/>
              <w:rPr>
                <w:rFonts w:ascii="Times New Roman" w:eastAsia="Times New Roman" w:hAnsi="Times New Roman" w:cs="Times New Roman"/>
                <w:b/>
                <w:bCs/>
                <w:sz w:val="27"/>
                <w:szCs w:val="27"/>
                <w:u w:val="single"/>
                <w:rtl/>
              </w:rPr>
            </w:pPr>
            <w:r w:rsidRPr="003556F9">
              <w:rPr>
                <w:rFonts w:ascii="Aljazeera" w:eastAsia="Times New Roman" w:hAnsi="Aljazeera" w:cs="Times New Roman"/>
                <w:b/>
                <w:bCs/>
                <w:sz w:val="32"/>
                <w:szCs w:val="32"/>
                <w:u w:val="single"/>
                <w:rtl/>
                <w:lang w:bidi="ar-JO"/>
              </w:rPr>
              <w:t>السؤال الأول:</w:t>
            </w:r>
            <w:r w:rsidRPr="008B21F6">
              <w:rPr>
                <w:rFonts w:ascii="Times New Roman" w:eastAsia="Times New Roman" w:hAnsi="Times New Roman" w:cs="Times New Roman" w:hint="cs"/>
                <w:b/>
                <w:bCs/>
                <w:sz w:val="27"/>
                <w:szCs w:val="27"/>
                <w:u w:val="single"/>
                <w:rtl/>
              </w:rPr>
              <w:t xml:space="preserve"> </w:t>
            </w:r>
            <w:r w:rsidRPr="003556F9">
              <w:rPr>
                <w:rFonts w:ascii="Aljazeera" w:eastAsia="Times New Roman" w:hAnsi="Aljazeera" w:cs="Times New Roman"/>
                <w:b/>
                <w:bCs/>
                <w:sz w:val="32"/>
                <w:szCs w:val="32"/>
                <w:u w:val="single"/>
                <w:rtl/>
                <w:lang w:bidi="ar-JO"/>
              </w:rPr>
              <w:t>وضح المقصود بكلّ من:</w:t>
            </w:r>
          </w:p>
          <w:p w:rsidR="003556F9" w:rsidRDefault="003556F9" w:rsidP="003556F9">
            <w:pPr>
              <w:spacing w:before="100" w:beforeAutospacing="1" w:after="100" w:afterAutospacing="1" w:line="240" w:lineRule="auto"/>
              <w:rPr>
                <w:rFonts w:ascii="Aljazeera" w:eastAsia="Times New Roman" w:hAnsi="Aljazeera" w:cs="Times New Roman" w:hint="cs"/>
                <w:color w:val="000000"/>
                <w:sz w:val="32"/>
                <w:szCs w:val="32"/>
                <w:rtl/>
                <w:lang w:bidi="ar-JO"/>
              </w:rPr>
            </w:pPr>
            <w:r>
              <w:rPr>
                <w:rFonts w:ascii="Aljazeera" w:eastAsia="Times New Roman" w:hAnsi="Aljazeera" w:cs="Times New Roman"/>
                <w:color w:val="000000"/>
                <w:sz w:val="32"/>
                <w:szCs w:val="32"/>
                <w:rtl/>
                <w:lang w:bidi="ar-JO"/>
              </w:rPr>
              <w:t>التيار الكهربائي</w:t>
            </w:r>
            <w:r>
              <w:rPr>
                <w:rFonts w:ascii="Aljazeera" w:eastAsia="Times New Roman" w:hAnsi="Aljazeera" w:cs="Times New Roman" w:hint="cs"/>
                <w:color w:val="000000"/>
                <w:sz w:val="32"/>
                <w:szCs w:val="32"/>
                <w:rtl/>
                <w:lang w:bidi="ar-JO"/>
              </w:rPr>
              <w:t>:</w:t>
            </w:r>
          </w:p>
          <w:p w:rsidR="003556F9" w:rsidRDefault="003556F9" w:rsidP="003556F9">
            <w:pPr>
              <w:spacing w:before="100" w:beforeAutospacing="1" w:after="100" w:afterAutospacing="1" w:line="240" w:lineRule="auto"/>
              <w:rPr>
                <w:rFonts w:ascii="Aljazeera" w:eastAsia="Times New Roman" w:hAnsi="Aljazeera" w:cs="Times New Roman" w:hint="cs"/>
                <w:color w:val="000000"/>
                <w:sz w:val="32"/>
                <w:szCs w:val="32"/>
                <w:rtl/>
                <w:lang w:bidi="ar-JO"/>
              </w:rPr>
            </w:pPr>
            <w:r>
              <w:rPr>
                <w:rFonts w:ascii="Aljazeera" w:eastAsia="Times New Roman" w:hAnsi="Aljazeera" w:cs="Times New Roman"/>
                <w:color w:val="000000"/>
                <w:sz w:val="32"/>
                <w:szCs w:val="32"/>
                <w:rtl/>
                <w:lang w:bidi="ar-JO"/>
              </w:rPr>
              <w:t xml:space="preserve"> فرق الجهد الكهربائي</w:t>
            </w:r>
            <w:r>
              <w:rPr>
                <w:rFonts w:ascii="Aljazeera" w:eastAsia="Times New Roman" w:hAnsi="Aljazeera" w:cs="Times New Roman" w:hint="cs"/>
                <w:color w:val="000000"/>
                <w:sz w:val="32"/>
                <w:szCs w:val="32"/>
                <w:rtl/>
                <w:lang w:bidi="ar-JO"/>
              </w:rPr>
              <w:t>:</w:t>
            </w:r>
          </w:p>
          <w:p w:rsidR="003556F9" w:rsidRPr="003556F9" w:rsidRDefault="003556F9" w:rsidP="008B21F6">
            <w:pPr>
              <w:spacing w:before="100" w:beforeAutospacing="1" w:after="100" w:afterAutospacing="1" w:line="240" w:lineRule="auto"/>
              <w:rPr>
                <w:rFonts w:ascii="Times New Roman" w:eastAsia="Times New Roman" w:hAnsi="Times New Roman" w:cs="Times New Roman"/>
                <w:color w:val="000000"/>
                <w:sz w:val="27"/>
                <w:szCs w:val="27"/>
                <w:rtl/>
              </w:rPr>
            </w:pPr>
            <w:r>
              <w:rPr>
                <w:rFonts w:ascii="Aljazeera" w:eastAsia="Times New Roman" w:hAnsi="Aljazeera" w:cs="Times New Roman"/>
                <w:color w:val="000000"/>
                <w:sz w:val="32"/>
                <w:szCs w:val="32"/>
                <w:rtl/>
                <w:lang w:bidi="ar-JO"/>
              </w:rPr>
              <w:t xml:space="preserve"> </w:t>
            </w:r>
            <w:r w:rsidRPr="003556F9">
              <w:rPr>
                <w:rFonts w:ascii="Aljazeera" w:eastAsia="Times New Roman" w:hAnsi="Aljazeera" w:cs="Times New Roman"/>
                <w:color w:val="000000"/>
                <w:sz w:val="32"/>
                <w:szCs w:val="32"/>
                <w:rtl/>
                <w:lang w:bidi="ar-JO"/>
              </w:rPr>
              <w:t>المقاومة الكهربائية</w:t>
            </w:r>
            <w:r>
              <w:rPr>
                <w:rFonts w:ascii="Aljazeera" w:eastAsia="Times New Roman" w:hAnsi="Aljazeera" w:cs="Times New Roman" w:hint="cs"/>
                <w:color w:val="000000"/>
                <w:sz w:val="32"/>
                <w:szCs w:val="32"/>
                <w:rtl/>
                <w:lang w:bidi="ar-JO"/>
              </w:rPr>
              <w:t>:</w:t>
            </w:r>
          </w:p>
          <w:p w:rsidR="003556F9" w:rsidRPr="003556F9" w:rsidRDefault="003556F9" w:rsidP="003556F9">
            <w:pPr>
              <w:spacing w:before="100" w:beforeAutospacing="1" w:after="100" w:afterAutospacing="1" w:line="240" w:lineRule="auto"/>
              <w:rPr>
                <w:rFonts w:ascii="Times New Roman" w:eastAsia="Times New Roman" w:hAnsi="Times New Roman" w:cs="Times New Roman"/>
                <w:b/>
                <w:bCs/>
                <w:sz w:val="27"/>
                <w:szCs w:val="27"/>
                <w:u w:val="single"/>
                <w:rtl/>
              </w:rPr>
            </w:pPr>
            <w:r w:rsidRPr="00E72966">
              <w:rPr>
                <w:rFonts w:ascii="Aljazeera" w:eastAsia="Times New Roman" w:hAnsi="Aljazeera" w:cs="Times New Roman"/>
                <w:b/>
                <w:bCs/>
                <w:sz w:val="32"/>
                <w:szCs w:val="32"/>
                <w:u w:val="single"/>
                <w:rtl/>
                <w:lang w:bidi="ar-JO"/>
              </w:rPr>
              <w:t>السؤال الثا</w:t>
            </w:r>
            <w:r w:rsidRPr="00E72966">
              <w:rPr>
                <w:rFonts w:ascii="Aljazeera" w:eastAsia="Times New Roman" w:hAnsi="Aljazeera" w:cs="Times New Roman" w:hint="cs"/>
                <w:b/>
                <w:bCs/>
                <w:sz w:val="32"/>
                <w:szCs w:val="32"/>
                <w:u w:val="single"/>
                <w:rtl/>
                <w:lang w:bidi="ar-JO"/>
              </w:rPr>
              <w:t>ني</w:t>
            </w:r>
            <w:r w:rsidRPr="003556F9">
              <w:rPr>
                <w:rFonts w:ascii="Aljazeera" w:eastAsia="Times New Roman" w:hAnsi="Aljazeera" w:cs="Times New Roman"/>
                <w:b/>
                <w:bCs/>
                <w:sz w:val="32"/>
                <w:szCs w:val="32"/>
                <w:u w:val="single"/>
                <w:rtl/>
                <w:lang w:bidi="ar-JO"/>
              </w:rPr>
              <w:t>:</w:t>
            </w:r>
            <w:r w:rsidRPr="00E72966">
              <w:rPr>
                <w:rFonts w:ascii="Times New Roman" w:eastAsia="Times New Roman" w:hAnsi="Times New Roman" w:cs="Times New Roman" w:hint="cs"/>
                <w:b/>
                <w:bCs/>
                <w:sz w:val="27"/>
                <w:szCs w:val="27"/>
                <w:u w:val="single"/>
                <w:rtl/>
              </w:rPr>
              <w:t xml:space="preserve"> </w:t>
            </w:r>
            <w:r w:rsidRPr="003556F9">
              <w:rPr>
                <w:rFonts w:ascii="Aljazeera" w:eastAsia="Times New Roman" w:hAnsi="Aljazeera" w:cs="Times New Roman"/>
                <w:b/>
                <w:bCs/>
                <w:sz w:val="32"/>
                <w:szCs w:val="32"/>
                <w:u w:val="single"/>
                <w:rtl/>
                <w:lang w:bidi="ar-JO"/>
              </w:rPr>
              <w:t>يمثل الشكل دارة كهربائية، أجب عن الأسئلة التي تليه:</w:t>
            </w:r>
          </w:p>
          <w:p w:rsidR="003556F9" w:rsidRPr="003556F9" w:rsidRDefault="003556F9" w:rsidP="003556F9">
            <w:pPr>
              <w:spacing w:before="100" w:beforeAutospacing="1" w:after="100" w:afterAutospacing="1" w:line="240" w:lineRule="auto"/>
              <w:jc w:val="center"/>
              <w:rPr>
                <w:rFonts w:ascii="Times New Roman" w:eastAsia="Times New Roman" w:hAnsi="Times New Roman" w:cs="Times New Roman"/>
                <w:color w:val="000000"/>
                <w:sz w:val="27"/>
                <w:szCs w:val="27"/>
                <w:rtl/>
              </w:rPr>
            </w:pPr>
            <w:r>
              <w:rPr>
                <w:rFonts w:ascii="Times New Roman" w:eastAsia="Times New Roman" w:hAnsi="Times New Roman" w:cs="Times New Roman"/>
                <w:noProof/>
                <w:color w:val="000000"/>
                <w:sz w:val="27"/>
                <w:szCs w:val="27"/>
              </w:rPr>
              <w:drawing>
                <wp:inline distT="0" distB="0" distL="0" distR="0">
                  <wp:extent cx="3048000" cy="1295400"/>
                  <wp:effectExtent l="19050" t="0" r="0" b="0"/>
                  <wp:docPr id="1" name="صورة 1" descr="https://minhaji.net/upload/images/New%20Doc%202018-02-2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nhaji.net/upload/images/New%20Doc%202018-02-26_1.jpg"/>
                          <pic:cNvPicPr>
                            <a:picLocks noChangeAspect="1" noChangeArrowheads="1"/>
                          </pic:cNvPicPr>
                        </pic:nvPicPr>
                        <pic:blipFill>
                          <a:blip r:embed="rId5" cstate="print"/>
                          <a:srcRect/>
                          <a:stretch>
                            <a:fillRect/>
                          </a:stretch>
                        </pic:blipFill>
                        <pic:spPr bwMode="auto">
                          <a:xfrm>
                            <a:off x="0" y="0"/>
                            <a:ext cx="3048000" cy="1295400"/>
                          </a:xfrm>
                          <a:prstGeom prst="rect">
                            <a:avLst/>
                          </a:prstGeom>
                          <a:noFill/>
                          <a:ln w="9525">
                            <a:noFill/>
                            <a:miter lim="800000"/>
                            <a:headEnd/>
                            <a:tailEnd/>
                          </a:ln>
                        </pic:spPr>
                      </pic:pic>
                    </a:graphicData>
                  </a:graphic>
                </wp:inline>
              </w:drawing>
            </w:r>
          </w:p>
          <w:p w:rsidR="003556F9" w:rsidRPr="003556F9" w:rsidRDefault="003556F9" w:rsidP="003556F9">
            <w:pPr>
              <w:spacing w:before="100" w:beforeAutospacing="1" w:after="100" w:afterAutospacing="1" w:line="240" w:lineRule="auto"/>
              <w:ind w:left="571"/>
              <w:rPr>
                <w:rFonts w:ascii="Times New Roman" w:eastAsia="Times New Roman" w:hAnsi="Times New Roman" w:cs="Times New Roman"/>
                <w:color w:val="000000"/>
                <w:sz w:val="27"/>
                <w:szCs w:val="27"/>
                <w:rtl/>
              </w:rPr>
            </w:pPr>
            <w:r w:rsidRPr="003556F9">
              <w:rPr>
                <w:rFonts w:ascii="Aljazeera" w:eastAsia="Times New Roman" w:hAnsi="Aljazeera" w:cs="Times New Roman"/>
                <w:color w:val="000000"/>
                <w:sz w:val="32"/>
                <w:szCs w:val="32"/>
                <w:rtl/>
                <w:lang w:bidi="ar-JO"/>
              </w:rPr>
              <w:t>أ- حدد على الرسم اتجاه التيار الاصطلاحي.</w:t>
            </w:r>
          </w:p>
          <w:p w:rsidR="003556F9" w:rsidRPr="003556F9" w:rsidRDefault="003556F9" w:rsidP="003556F9">
            <w:pPr>
              <w:spacing w:before="100" w:beforeAutospacing="1" w:after="100" w:afterAutospacing="1" w:line="240" w:lineRule="auto"/>
              <w:ind w:left="571"/>
              <w:rPr>
                <w:rFonts w:ascii="Times New Roman" w:eastAsia="Times New Roman" w:hAnsi="Times New Roman" w:cs="Times New Roman"/>
                <w:color w:val="000000"/>
                <w:sz w:val="27"/>
                <w:szCs w:val="27"/>
                <w:rtl/>
              </w:rPr>
            </w:pPr>
            <w:r w:rsidRPr="003556F9">
              <w:rPr>
                <w:rFonts w:ascii="Aljazeera" w:eastAsia="Times New Roman" w:hAnsi="Aljazeera" w:cs="Times New Roman"/>
                <w:color w:val="000000"/>
                <w:sz w:val="32"/>
                <w:szCs w:val="32"/>
                <w:rtl/>
                <w:lang w:bidi="ar-JO"/>
              </w:rPr>
              <w:t xml:space="preserve">ب- جد قراءة </w:t>
            </w:r>
            <w:proofErr w:type="spellStart"/>
            <w:r w:rsidRPr="003556F9">
              <w:rPr>
                <w:rFonts w:ascii="Aljazeera" w:eastAsia="Times New Roman" w:hAnsi="Aljazeera" w:cs="Times New Roman"/>
                <w:color w:val="000000"/>
                <w:sz w:val="32"/>
                <w:szCs w:val="32"/>
                <w:rtl/>
                <w:lang w:bidi="ar-JO"/>
              </w:rPr>
              <w:t>الأميتر</w:t>
            </w:r>
            <w:proofErr w:type="spellEnd"/>
            <w:r w:rsidRPr="003556F9">
              <w:rPr>
                <w:rFonts w:ascii="Aljazeera" w:eastAsia="Times New Roman" w:hAnsi="Aljazeera" w:cs="Times New Roman"/>
                <w:color w:val="000000"/>
                <w:sz w:val="32"/>
                <w:szCs w:val="32"/>
                <w:rtl/>
                <w:lang w:bidi="ar-JO"/>
              </w:rPr>
              <w:t>، إذا كان فرق الجهد بين طرفي المقاومة (10) فولت.</w:t>
            </w:r>
          </w:p>
          <w:p w:rsidR="008B21F6" w:rsidRDefault="003556F9" w:rsidP="008B21F6">
            <w:pPr>
              <w:spacing w:before="100" w:beforeAutospacing="1" w:after="100" w:afterAutospacing="1" w:line="240" w:lineRule="auto"/>
              <w:ind w:left="571"/>
              <w:rPr>
                <w:rFonts w:ascii="Times New Roman" w:eastAsia="Times New Roman" w:hAnsi="Times New Roman" w:cs="Times New Roman" w:hint="cs"/>
                <w:color w:val="000000"/>
                <w:sz w:val="27"/>
                <w:szCs w:val="27"/>
                <w:rtl/>
              </w:rPr>
            </w:pPr>
            <w:r w:rsidRPr="003556F9">
              <w:rPr>
                <w:rFonts w:ascii="Aljazeera" w:eastAsia="Times New Roman" w:hAnsi="Aljazeera" w:cs="Times New Roman"/>
                <w:color w:val="000000"/>
                <w:sz w:val="32"/>
                <w:szCs w:val="32"/>
                <w:rtl/>
                <w:lang w:bidi="ar-JO"/>
              </w:rPr>
              <w:t>ج- ما اسم الجهاز الذي يقيس فرق الجهد بين طرفي المقاومة؟</w:t>
            </w:r>
          </w:p>
          <w:p w:rsidR="003556F9" w:rsidRPr="00E72966" w:rsidRDefault="003556F9" w:rsidP="008B21F6">
            <w:pPr>
              <w:spacing w:before="100" w:beforeAutospacing="1" w:after="100" w:afterAutospacing="1" w:line="240" w:lineRule="auto"/>
              <w:rPr>
                <w:rFonts w:ascii="Times New Roman" w:eastAsia="Times New Roman" w:hAnsi="Times New Roman" w:cs="Times New Roman" w:hint="cs"/>
                <w:b/>
                <w:bCs/>
                <w:sz w:val="27"/>
                <w:szCs w:val="27"/>
                <w:u w:val="single"/>
                <w:rtl/>
              </w:rPr>
            </w:pPr>
            <w:r w:rsidRPr="00E72966">
              <w:rPr>
                <w:rFonts w:ascii="Aljazeera" w:eastAsia="Times New Roman" w:hAnsi="Aljazeera" w:cs="Times New Roman"/>
                <w:b/>
                <w:bCs/>
                <w:sz w:val="32"/>
                <w:szCs w:val="32"/>
                <w:u w:val="single"/>
                <w:rtl/>
                <w:lang w:bidi="ar-JO"/>
              </w:rPr>
              <w:t>السؤال ال</w:t>
            </w:r>
            <w:r w:rsidRPr="00E72966">
              <w:rPr>
                <w:rFonts w:ascii="Aljazeera" w:eastAsia="Times New Roman" w:hAnsi="Aljazeera" w:cs="Times New Roman" w:hint="cs"/>
                <w:b/>
                <w:bCs/>
                <w:sz w:val="32"/>
                <w:szCs w:val="32"/>
                <w:u w:val="single"/>
                <w:rtl/>
                <w:lang w:bidi="ar-JO"/>
              </w:rPr>
              <w:t>ثالث</w:t>
            </w:r>
            <w:r w:rsidRPr="003556F9">
              <w:rPr>
                <w:rFonts w:ascii="Aljazeera" w:eastAsia="Times New Roman" w:hAnsi="Aljazeera" w:cs="Times New Roman"/>
                <w:b/>
                <w:bCs/>
                <w:sz w:val="32"/>
                <w:szCs w:val="32"/>
                <w:u w:val="single"/>
                <w:rtl/>
                <w:lang w:bidi="ar-JO"/>
              </w:rPr>
              <w:t xml:space="preserve">:قارن بين </w:t>
            </w:r>
            <w:proofErr w:type="spellStart"/>
            <w:r w:rsidRPr="003556F9">
              <w:rPr>
                <w:rFonts w:ascii="Aljazeera" w:eastAsia="Times New Roman" w:hAnsi="Aljazeera" w:cs="Times New Roman"/>
                <w:b/>
                <w:bCs/>
                <w:sz w:val="32"/>
                <w:szCs w:val="32"/>
                <w:u w:val="single"/>
                <w:rtl/>
                <w:lang w:bidi="ar-JO"/>
              </w:rPr>
              <w:t>الأميتر</w:t>
            </w:r>
            <w:proofErr w:type="spellEnd"/>
            <w:r w:rsidRPr="003556F9">
              <w:rPr>
                <w:rFonts w:ascii="Aljazeera" w:eastAsia="Times New Roman" w:hAnsi="Aljazeera" w:cs="Times New Roman"/>
                <w:b/>
                <w:bCs/>
                <w:sz w:val="32"/>
                <w:szCs w:val="32"/>
                <w:u w:val="single"/>
                <w:rtl/>
                <w:lang w:bidi="ar-JO"/>
              </w:rPr>
              <w:t xml:space="preserve"> </w:t>
            </w:r>
            <w:proofErr w:type="spellStart"/>
            <w:r w:rsidRPr="003556F9">
              <w:rPr>
                <w:rFonts w:ascii="Aljazeera" w:eastAsia="Times New Roman" w:hAnsi="Aljazeera" w:cs="Times New Roman"/>
                <w:b/>
                <w:bCs/>
                <w:sz w:val="32"/>
                <w:szCs w:val="32"/>
                <w:u w:val="single"/>
                <w:rtl/>
                <w:lang w:bidi="ar-JO"/>
              </w:rPr>
              <w:t>والفولتميتر</w:t>
            </w:r>
            <w:proofErr w:type="spellEnd"/>
            <w:r w:rsidRPr="003556F9">
              <w:rPr>
                <w:rFonts w:ascii="Aljazeera" w:eastAsia="Times New Roman" w:hAnsi="Aljazeera" w:cs="Times New Roman"/>
                <w:b/>
                <w:bCs/>
                <w:sz w:val="32"/>
                <w:szCs w:val="32"/>
                <w:u w:val="single"/>
                <w:rtl/>
                <w:lang w:bidi="ar-JO"/>
              </w:rPr>
              <w:t xml:space="preserve"> من حيث استخدام كلّ منهما، وطريقة توصيله.</w:t>
            </w:r>
          </w:p>
          <w:tbl>
            <w:tblPr>
              <w:tblStyle w:val="a5"/>
              <w:bidiVisual/>
              <w:tblW w:w="0" w:type="auto"/>
              <w:tblLook w:val="04A0"/>
            </w:tblPr>
            <w:tblGrid>
              <w:gridCol w:w="2763"/>
              <w:gridCol w:w="2764"/>
              <w:gridCol w:w="2764"/>
            </w:tblGrid>
            <w:tr w:rsidR="003556F9" w:rsidTr="003556F9">
              <w:tc>
                <w:tcPr>
                  <w:tcW w:w="2763"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r>
                    <w:rPr>
                      <w:rFonts w:ascii="Times New Roman" w:eastAsia="Times New Roman" w:hAnsi="Times New Roman" w:cs="Times New Roman" w:hint="cs"/>
                      <w:color w:val="000000"/>
                      <w:sz w:val="27"/>
                      <w:szCs w:val="27"/>
                      <w:rtl/>
                    </w:rPr>
                    <w:t>وجه المقارنة/</w:t>
                  </w:r>
                  <w:proofErr w:type="spellStart"/>
                  <w:r>
                    <w:rPr>
                      <w:rFonts w:ascii="Times New Roman" w:eastAsia="Times New Roman" w:hAnsi="Times New Roman" w:cs="Times New Roman" w:hint="cs"/>
                      <w:color w:val="000000"/>
                      <w:sz w:val="27"/>
                      <w:szCs w:val="27"/>
                      <w:rtl/>
                    </w:rPr>
                    <w:t>الاداه</w:t>
                  </w:r>
                  <w:proofErr w:type="spellEnd"/>
                </w:p>
              </w:tc>
              <w:tc>
                <w:tcPr>
                  <w:tcW w:w="2764"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proofErr w:type="spellStart"/>
                  <w:r>
                    <w:rPr>
                      <w:rFonts w:ascii="Times New Roman" w:eastAsia="Times New Roman" w:hAnsi="Times New Roman" w:cs="Times New Roman" w:hint="cs"/>
                      <w:color w:val="000000"/>
                      <w:sz w:val="27"/>
                      <w:szCs w:val="27"/>
                      <w:rtl/>
                    </w:rPr>
                    <w:t>الأميتر</w:t>
                  </w:r>
                  <w:proofErr w:type="spellEnd"/>
                </w:p>
              </w:tc>
              <w:tc>
                <w:tcPr>
                  <w:tcW w:w="2764"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proofErr w:type="spellStart"/>
                  <w:r>
                    <w:rPr>
                      <w:rFonts w:ascii="Times New Roman" w:eastAsia="Times New Roman" w:hAnsi="Times New Roman" w:cs="Times New Roman" w:hint="cs"/>
                      <w:color w:val="000000"/>
                      <w:sz w:val="27"/>
                      <w:szCs w:val="27"/>
                      <w:rtl/>
                    </w:rPr>
                    <w:t>الفولتميتر</w:t>
                  </w:r>
                  <w:proofErr w:type="spellEnd"/>
                </w:p>
              </w:tc>
            </w:tr>
            <w:tr w:rsidR="003556F9" w:rsidTr="003556F9">
              <w:tc>
                <w:tcPr>
                  <w:tcW w:w="2763"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r>
                    <w:rPr>
                      <w:rFonts w:ascii="Times New Roman" w:eastAsia="Times New Roman" w:hAnsi="Times New Roman" w:cs="Times New Roman" w:hint="cs"/>
                      <w:color w:val="000000"/>
                      <w:sz w:val="27"/>
                      <w:szCs w:val="27"/>
                      <w:rtl/>
                    </w:rPr>
                    <w:t>الاستخدام</w:t>
                  </w:r>
                </w:p>
              </w:tc>
              <w:tc>
                <w:tcPr>
                  <w:tcW w:w="2764"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p>
              </w:tc>
              <w:tc>
                <w:tcPr>
                  <w:tcW w:w="2764"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p>
              </w:tc>
            </w:tr>
            <w:tr w:rsidR="003556F9" w:rsidTr="003556F9">
              <w:tc>
                <w:tcPr>
                  <w:tcW w:w="2763"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r>
                    <w:rPr>
                      <w:rFonts w:ascii="Times New Roman" w:eastAsia="Times New Roman" w:hAnsi="Times New Roman" w:cs="Times New Roman" w:hint="cs"/>
                      <w:color w:val="000000"/>
                      <w:sz w:val="27"/>
                      <w:szCs w:val="27"/>
                      <w:rtl/>
                    </w:rPr>
                    <w:t>طريقة التوصيل</w:t>
                  </w:r>
                </w:p>
              </w:tc>
              <w:tc>
                <w:tcPr>
                  <w:tcW w:w="2764"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p>
              </w:tc>
              <w:tc>
                <w:tcPr>
                  <w:tcW w:w="2764" w:type="dxa"/>
                </w:tcPr>
                <w:p w:rsidR="003556F9" w:rsidRDefault="003556F9" w:rsidP="003556F9">
                  <w:pPr>
                    <w:spacing w:before="100" w:beforeAutospacing="1" w:after="100" w:afterAutospacing="1"/>
                    <w:rPr>
                      <w:rFonts w:ascii="Times New Roman" w:eastAsia="Times New Roman" w:hAnsi="Times New Roman" w:cs="Times New Roman"/>
                      <w:color w:val="000000"/>
                      <w:sz w:val="27"/>
                      <w:szCs w:val="27"/>
                      <w:rtl/>
                    </w:rPr>
                  </w:pPr>
                </w:p>
              </w:tc>
            </w:tr>
          </w:tbl>
          <w:p w:rsidR="003556F9" w:rsidRPr="003556F9" w:rsidRDefault="003556F9" w:rsidP="003556F9">
            <w:pPr>
              <w:spacing w:before="100" w:beforeAutospacing="1" w:after="100" w:afterAutospacing="1" w:line="240" w:lineRule="auto"/>
              <w:rPr>
                <w:rFonts w:ascii="Times New Roman" w:eastAsia="Times New Roman" w:hAnsi="Times New Roman" w:cs="Times New Roman"/>
                <w:color w:val="000000"/>
                <w:sz w:val="27"/>
                <w:szCs w:val="27"/>
                <w:rtl/>
              </w:rPr>
            </w:pPr>
          </w:p>
          <w:p w:rsidR="003556F9" w:rsidRPr="003556F9" w:rsidRDefault="003556F9" w:rsidP="003556F9">
            <w:pPr>
              <w:spacing w:before="100" w:beforeAutospacing="1" w:after="100" w:afterAutospacing="1" w:line="240" w:lineRule="auto"/>
              <w:rPr>
                <w:rFonts w:ascii="Times New Roman" w:eastAsia="Times New Roman" w:hAnsi="Times New Roman" w:cs="Times New Roman"/>
                <w:b/>
                <w:bCs/>
                <w:sz w:val="27"/>
                <w:szCs w:val="27"/>
                <w:u w:val="single"/>
                <w:rtl/>
              </w:rPr>
            </w:pPr>
            <w:r w:rsidRPr="00E72966">
              <w:rPr>
                <w:rFonts w:ascii="Aljazeera" w:eastAsia="Times New Roman" w:hAnsi="Aljazeera" w:cs="Times New Roman"/>
                <w:b/>
                <w:bCs/>
                <w:sz w:val="32"/>
                <w:szCs w:val="32"/>
                <w:u w:val="single"/>
                <w:rtl/>
                <w:lang w:bidi="ar-JO"/>
              </w:rPr>
              <w:lastRenderedPageBreak/>
              <w:t>السؤال ال</w:t>
            </w:r>
            <w:r w:rsidRPr="00E72966">
              <w:rPr>
                <w:rFonts w:ascii="Aljazeera" w:eastAsia="Times New Roman" w:hAnsi="Aljazeera" w:cs="Times New Roman" w:hint="cs"/>
                <w:b/>
                <w:bCs/>
                <w:sz w:val="32"/>
                <w:szCs w:val="32"/>
                <w:u w:val="single"/>
                <w:rtl/>
                <w:lang w:bidi="ar-JO"/>
              </w:rPr>
              <w:t>رابع</w:t>
            </w:r>
            <w:r w:rsidRPr="003556F9">
              <w:rPr>
                <w:rFonts w:ascii="Aljazeera" w:eastAsia="Times New Roman" w:hAnsi="Aljazeera" w:cs="Times New Roman"/>
                <w:b/>
                <w:bCs/>
                <w:sz w:val="32"/>
                <w:szCs w:val="32"/>
                <w:u w:val="single"/>
                <w:rtl/>
                <w:lang w:bidi="ar-JO"/>
              </w:rPr>
              <w:t>:</w:t>
            </w:r>
            <w:r w:rsidRPr="00E72966">
              <w:rPr>
                <w:rFonts w:ascii="Times New Roman" w:eastAsia="Times New Roman" w:hAnsi="Times New Roman" w:cs="Times New Roman" w:hint="cs"/>
                <w:b/>
                <w:bCs/>
                <w:sz w:val="27"/>
                <w:szCs w:val="27"/>
                <w:u w:val="single"/>
                <w:rtl/>
              </w:rPr>
              <w:t xml:space="preserve"> </w:t>
            </w:r>
            <w:r w:rsidRPr="003556F9">
              <w:rPr>
                <w:rFonts w:ascii="Aljazeera" w:eastAsia="Times New Roman" w:hAnsi="Aljazeera" w:cs="Times New Roman"/>
                <w:b/>
                <w:bCs/>
                <w:sz w:val="32"/>
                <w:szCs w:val="32"/>
                <w:u w:val="single"/>
                <w:rtl/>
                <w:lang w:bidi="ar-JO"/>
              </w:rPr>
              <w:t>الرسم البياني يوضح تغيرات فرق الجهد بين طرفي كل من المقاومتين (أ، ب) والتيار المار في كلّ منهما، اعتماداً على الرسم، احسب مقدار المقاومة الكهربائية لكلّ من المقاومة (أ) والمقاومة (ب).</w:t>
            </w:r>
          </w:p>
          <w:p w:rsidR="003556F9" w:rsidRPr="003556F9" w:rsidRDefault="003556F9" w:rsidP="003556F9">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Aljazeera" w:eastAsia="Times New Roman" w:hAnsi="Aljazeera" w:cs="Times New Roman"/>
                <w:noProof/>
                <w:color w:val="000000"/>
                <w:sz w:val="32"/>
                <w:szCs w:val="32"/>
              </w:rPr>
              <w:drawing>
                <wp:inline distT="0" distB="0" distL="0" distR="0">
                  <wp:extent cx="4781550" cy="2562225"/>
                  <wp:effectExtent l="19050" t="0" r="0" b="0"/>
                  <wp:docPr id="2" name="صورة 2" descr="https://minhaji.net/upload/images/New%20Doc%202018-02-2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inhaji.net/upload/images/New%20Doc%202018-02-26_2.jpg"/>
                          <pic:cNvPicPr>
                            <a:picLocks noChangeAspect="1" noChangeArrowheads="1"/>
                          </pic:cNvPicPr>
                        </pic:nvPicPr>
                        <pic:blipFill>
                          <a:blip r:embed="rId6"/>
                          <a:srcRect/>
                          <a:stretch>
                            <a:fillRect/>
                          </a:stretch>
                        </pic:blipFill>
                        <pic:spPr bwMode="auto">
                          <a:xfrm>
                            <a:off x="0" y="0"/>
                            <a:ext cx="4781550" cy="2562225"/>
                          </a:xfrm>
                          <a:prstGeom prst="rect">
                            <a:avLst/>
                          </a:prstGeom>
                          <a:noFill/>
                          <a:ln w="9525">
                            <a:noFill/>
                            <a:miter lim="800000"/>
                            <a:headEnd/>
                            <a:tailEnd/>
                          </a:ln>
                        </pic:spPr>
                      </pic:pic>
                    </a:graphicData>
                  </a:graphic>
                </wp:inline>
              </w:drawing>
            </w:r>
          </w:p>
        </w:tc>
      </w:tr>
    </w:tbl>
    <w:p w:rsidR="002C03BF" w:rsidRDefault="002C03BF">
      <w:pPr>
        <w:rPr>
          <w:rFonts w:hint="cs"/>
          <w:rtl/>
          <w:lang w:bidi="ar-JO"/>
        </w:rPr>
      </w:pPr>
    </w:p>
    <w:p w:rsidR="003556F9" w:rsidRPr="00E72966" w:rsidRDefault="008B21F6" w:rsidP="008B21F6">
      <w:pPr>
        <w:pStyle w:val="a3"/>
        <w:bidi/>
        <w:rPr>
          <w:b/>
          <w:bCs/>
          <w:sz w:val="27"/>
          <w:szCs w:val="27"/>
          <w:u w:val="single"/>
          <w:rtl/>
          <w:lang w:bidi="ar-JO"/>
        </w:rPr>
      </w:pPr>
      <w:r w:rsidRPr="00E72966">
        <w:rPr>
          <w:rFonts w:ascii="Aljazeera" w:hAnsi="Aljazeera"/>
          <w:b/>
          <w:bCs/>
          <w:sz w:val="32"/>
          <w:szCs w:val="32"/>
          <w:u w:val="single"/>
          <w:rtl/>
          <w:lang w:bidi="ar-JO"/>
        </w:rPr>
        <w:t>السؤال ال</w:t>
      </w:r>
      <w:r w:rsidRPr="00E72966">
        <w:rPr>
          <w:rFonts w:ascii="Aljazeera" w:hAnsi="Aljazeera" w:hint="cs"/>
          <w:b/>
          <w:bCs/>
          <w:sz w:val="32"/>
          <w:szCs w:val="32"/>
          <w:u w:val="single"/>
          <w:rtl/>
          <w:lang w:bidi="ar-JO"/>
        </w:rPr>
        <w:t>خامس</w:t>
      </w:r>
      <w:r w:rsidR="003556F9" w:rsidRPr="00E72966">
        <w:rPr>
          <w:rFonts w:ascii="Aljazeera" w:hAnsi="Aljazeera"/>
          <w:b/>
          <w:bCs/>
          <w:sz w:val="32"/>
          <w:szCs w:val="32"/>
          <w:u w:val="single"/>
          <w:rtl/>
          <w:lang w:bidi="ar-JO"/>
        </w:rPr>
        <w:t>:</w:t>
      </w:r>
      <w:r w:rsidRPr="00E72966">
        <w:rPr>
          <w:rFonts w:hint="cs"/>
          <w:b/>
          <w:bCs/>
          <w:sz w:val="27"/>
          <w:szCs w:val="27"/>
          <w:u w:val="single"/>
          <w:rtl/>
          <w:lang w:bidi="ar-JO"/>
        </w:rPr>
        <w:t xml:space="preserve"> </w:t>
      </w:r>
      <w:r w:rsidR="003556F9" w:rsidRPr="00E72966">
        <w:rPr>
          <w:rFonts w:ascii="Aljazeera" w:hAnsi="Aljazeera"/>
          <w:b/>
          <w:bCs/>
          <w:sz w:val="32"/>
          <w:szCs w:val="32"/>
          <w:u w:val="single"/>
          <w:rtl/>
          <w:lang w:bidi="ar-JO"/>
        </w:rPr>
        <w:t>في الشكل دارة كهربائية، إذا كان جهد البطارية (16) فولت فاحسب:</w:t>
      </w:r>
    </w:p>
    <w:p w:rsidR="00E72966" w:rsidRDefault="003556F9" w:rsidP="00E72966">
      <w:pPr>
        <w:pStyle w:val="a3"/>
        <w:numPr>
          <w:ilvl w:val="0"/>
          <w:numId w:val="1"/>
        </w:numPr>
        <w:bidi/>
        <w:rPr>
          <w:rFonts w:hint="cs"/>
          <w:color w:val="000000"/>
          <w:sz w:val="27"/>
          <w:szCs w:val="27"/>
          <w:rtl/>
        </w:rPr>
      </w:pPr>
      <w:r>
        <w:rPr>
          <w:rFonts w:ascii="Aljazeera" w:hAnsi="Aljazeera"/>
          <w:color w:val="000000"/>
          <w:sz w:val="32"/>
          <w:szCs w:val="32"/>
          <w:rtl/>
          <w:lang w:bidi="ar-JO"/>
        </w:rPr>
        <w:t>المقاومة الكلية في الدارة.</w:t>
      </w:r>
      <w:r w:rsidR="008B21F6">
        <w:rPr>
          <w:rFonts w:hint="cs"/>
          <w:color w:val="000000"/>
          <w:sz w:val="27"/>
          <w:szCs w:val="27"/>
          <w:rtl/>
        </w:rPr>
        <w:t xml:space="preserve">   </w:t>
      </w:r>
    </w:p>
    <w:p w:rsidR="003556F9" w:rsidRDefault="008B21F6" w:rsidP="00E72966">
      <w:pPr>
        <w:pStyle w:val="a3"/>
        <w:bidi/>
        <w:ind w:left="571"/>
        <w:rPr>
          <w:color w:val="000000"/>
          <w:sz w:val="27"/>
          <w:szCs w:val="27"/>
          <w:rtl/>
        </w:rPr>
      </w:pPr>
      <w:r>
        <w:rPr>
          <w:rFonts w:hint="cs"/>
          <w:color w:val="000000"/>
          <w:sz w:val="27"/>
          <w:szCs w:val="27"/>
          <w:rtl/>
        </w:rPr>
        <w:t xml:space="preserve"> </w:t>
      </w:r>
      <w:r w:rsidR="003556F9">
        <w:rPr>
          <w:rFonts w:ascii="Aljazeera" w:hAnsi="Aljazeera"/>
          <w:color w:val="000000"/>
          <w:sz w:val="32"/>
          <w:szCs w:val="32"/>
          <w:rtl/>
          <w:lang w:bidi="ar-JO"/>
        </w:rPr>
        <w:t>ب- التيار الكلي في الدارة.</w:t>
      </w:r>
    </w:p>
    <w:p w:rsidR="003556F9" w:rsidRDefault="003556F9" w:rsidP="008B21F6">
      <w:pPr>
        <w:pStyle w:val="a3"/>
        <w:bidi/>
        <w:jc w:val="center"/>
        <w:rPr>
          <w:color w:val="000000"/>
          <w:sz w:val="27"/>
          <w:szCs w:val="27"/>
          <w:rtl/>
        </w:rPr>
      </w:pPr>
      <w:r>
        <w:rPr>
          <w:noProof/>
          <w:color w:val="000000"/>
          <w:sz w:val="27"/>
          <w:szCs w:val="27"/>
        </w:rPr>
        <w:drawing>
          <wp:inline distT="0" distB="0" distL="0" distR="0">
            <wp:extent cx="3057525" cy="1524000"/>
            <wp:effectExtent l="19050" t="0" r="9525" b="0"/>
            <wp:docPr id="5" name="صورة 5" descr="https://minhaji.net/upload/images/New%20Doc%202018-0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inhaji.net/upload/images/New%20Doc%202018-02-22.jpg"/>
                    <pic:cNvPicPr>
                      <a:picLocks noChangeAspect="1" noChangeArrowheads="1"/>
                    </pic:cNvPicPr>
                  </pic:nvPicPr>
                  <pic:blipFill>
                    <a:blip r:embed="rId7" cstate="print"/>
                    <a:srcRect/>
                    <a:stretch>
                      <a:fillRect/>
                    </a:stretch>
                  </pic:blipFill>
                  <pic:spPr bwMode="auto">
                    <a:xfrm>
                      <a:off x="0" y="0"/>
                      <a:ext cx="3057525" cy="1524000"/>
                    </a:xfrm>
                    <a:prstGeom prst="rect">
                      <a:avLst/>
                    </a:prstGeom>
                    <a:noFill/>
                    <a:ln w="9525">
                      <a:noFill/>
                      <a:miter lim="800000"/>
                      <a:headEnd/>
                      <a:tailEnd/>
                    </a:ln>
                  </pic:spPr>
                </pic:pic>
              </a:graphicData>
            </a:graphic>
          </wp:inline>
        </w:drawing>
      </w:r>
    </w:p>
    <w:p w:rsidR="003556F9" w:rsidRDefault="003556F9">
      <w:pPr>
        <w:rPr>
          <w:rFonts w:hint="cs"/>
          <w:rtl/>
          <w:lang w:bidi="ar-JO"/>
        </w:rPr>
      </w:pPr>
    </w:p>
    <w:p w:rsidR="008B21F6" w:rsidRPr="008B21F6" w:rsidRDefault="008B21F6" w:rsidP="00E72966">
      <w:pPr>
        <w:rPr>
          <w:rFonts w:hint="cs"/>
          <w:b/>
          <w:bCs/>
          <w:sz w:val="32"/>
          <w:szCs w:val="32"/>
          <w:rtl/>
          <w:lang w:bidi="ar-JO"/>
        </w:rPr>
      </w:pPr>
    </w:p>
    <w:p w:rsidR="008B21F6" w:rsidRPr="008B21F6" w:rsidRDefault="008B21F6" w:rsidP="008B21F6">
      <w:pPr>
        <w:jc w:val="center"/>
        <w:rPr>
          <w:rFonts w:hint="cs"/>
          <w:b/>
          <w:bCs/>
          <w:sz w:val="32"/>
          <w:szCs w:val="32"/>
          <w:lang w:bidi="ar-JO"/>
        </w:rPr>
      </w:pPr>
      <w:r>
        <w:rPr>
          <w:rFonts w:hint="cs"/>
          <w:b/>
          <w:bCs/>
          <w:sz w:val="32"/>
          <w:szCs w:val="32"/>
          <w:rtl/>
          <w:lang w:bidi="ar-JO"/>
        </w:rPr>
        <w:t xml:space="preserve">                </w:t>
      </w:r>
      <w:r w:rsidRPr="008B21F6">
        <w:rPr>
          <w:rFonts w:hint="cs"/>
          <w:b/>
          <w:bCs/>
          <w:sz w:val="32"/>
          <w:szCs w:val="32"/>
          <w:rtl/>
          <w:lang w:bidi="ar-JO"/>
        </w:rPr>
        <w:t xml:space="preserve">انتهت الأسئلة   </w:t>
      </w:r>
      <w:r>
        <w:rPr>
          <w:rFonts w:hint="cs"/>
          <w:b/>
          <w:bCs/>
          <w:sz w:val="32"/>
          <w:szCs w:val="32"/>
          <w:rtl/>
          <w:lang w:bidi="ar-JO"/>
        </w:rPr>
        <w:t xml:space="preserve">        </w:t>
      </w:r>
      <w:r w:rsidRPr="008B21F6">
        <w:rPr>
          <w:rFonts w:hint="cs"/>
          <w:b/>
          <w:bCs/>
          <w:sz w:val="32"/>
          <w:szCs w:val="32"/>
          <w:rtl/>
          <w:lang w:bidi="ar-JO"/>
        </w:rPr>
        <w:t xml:space="preserve">  معلم المادة: معاذ الجراح</w:t>
      </w:r>
    </w:p>
    <w:sectPr w:rsidR="008B21F6" w:rsidRPr="008B21F6" w:rsidSect="008B21F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Aljazeera">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1C764E"/>
    <w:multiLevelType w:val="hybridMultilevel"/>
    <w:tmpl w:val="1C729DCE"/>
    <w:lvl w:ilvl="0" w:tplc="04C076EE">
      <w:start w:val="1"/>
      <w:numFmt w:val="arabicAlpha"/>
      <w:lvlText w:val="%1-"/>
      <w:lvlJc w:val="left"/>
      <w:pPr>
        <w:ind w:left="931" w:hanging="360"/>
      </w:pPr>
      <w:rPr>
        <w:rFonts w:ascii="Aljazeera" w:hAnsi="Aljazeera" w:hint="default"/>
        <w:sz w:val="32"/>
      </w:rPr>
    </w:lvl>
    <w:lvl w:ilvl="1" w:tplc="04090019" w:tentative="1">
      <w:start w:val="1"/>
      <w:numFmt w:val="lowerLetter"/>
      <w:lvlText w:val="%2."/>
      <w:lvlJc w:val="left"/>
      <w:pPr>
        <w:ind w:left="1651" w:hanging="360"/>
      </w:pPr>
    </w:lvl>
    <w:lvl w:ilvl="2" w:tplc="0409001B" w:tentative="1">
      <w:start w:val="1"/>
      <w:numFmt w:val="lowerRoman"/>
      <w:lvlText w:val="%3."/>
      <w:lvlJc w:val="right"/>
      <w:pPr>
        <w:ind w:left="2371" w:hanging="180"/>
      </w:pPr>
    </w:lvl>
    <w:lvl w:ilvl="3" w:tplc="0409000F" w:tentative="1">
      <w:start w:val="1"/>
      <w:numFmt w:val="decimal"/>
      <w:lvlText w:val="%4."/>
      <w:lvlJc w:val="left"/>
      <w:pPr>
        <w:ind w:left="3091" w:hanging="360"/>
      </w:pPr>
    </w:lvl>
    <w:lvl w:ilvl="4" w:tplc="04090019" w:tentative="1">
      <w:start w:val="1"/>
      <w:numFmt w:val="lowerLetter"/>
      <w:lvlText w:val="%5."/>
      <w:lvlJc w:val="left"/>
      <w:pPr>
        <w:ind w:left="3811" w:hanging="360"/>
      </w:pPr>
    </w:lvl>
    <w:lvl w:ilvl="5" w:tplc="0409001B" w:tentative="1">
      <w:start w:val="1"/>
      <w:numFmt w:val="lowerRoman"/>
      <w:lvlText w:val="%6."/>
      <w:lvlJc w:val="right"/>
      <w:pPr>
        <w:ind w:left="4531" w:hanging="180"/>
      </w:pPr>
    </w:lvl>
    <w:lvl w:ilvl="6" w:tplc="0409000F" w:tentative="1">
      <w:start w:val="1"/>
      <w:numFmt w:val="decimal"/>
      <w:lvlText w:val="%7."/>
      <w:lvlJc w:val="left"/>
      <w:pPr>
        <w:ind w:left="5251" w:hanging="360"/>
      </w:pPr>
    </w:lvl>
    <w:lvl w:ilvl="7" w:tplc="04090019" w:tentative="1">
      <w:start w:val="1"/>
      <w:numFmt w:val="lowerLetter"/>
      <w:lvlText w:val="%8."/>
      <w:lvlJc w:val="left"/>
      <w:pPr>
        <w:ind w:left="5971" w:hanging="360"/>
      </w:pPr>
    </w:lvl>
    <w:lvl w:ilvl="8" w:tplc="0409001B" w:tentative="1">
      <w:start w:val="1"/>
      <w:numFmt w:val="lowerRoman"/>
      <w:lvlText w:val="%9."/>
      <w:lvlJc w:val="right"/>
      <w:pPr>
        <w:ind w:left="669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556F9"/>
    <w:rsid w:val="002C03BF"/>
    <w:rsid w:val="003556F9"/>
    <w:rsid w:val="003768E2"/>
    <w:rsid w:val="008B21F6"/>
    <w:rsid w:val="00E7296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3BF"/>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556F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Char"/>
    <w:uiPriority w:val="99"/>
    <w:semiHidden/>
    <w:unhideWhenUsed/>
    <w:rsid w:val="003556F9"/>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3556F9"/>
    <w:rPr>
      <w:rFonts w:ascii="Tahoma" w:hAnsi="Tahoma" w:cs="Tahoma"/>
      <w:sz w:val="16"/>
      <w:szCs w:val="16"/>
    </w:rPr>
  </w:style>
  <w:style w:type="table" w:styleId="a5">
    <w:name w:val="Table Grid"/>
    <w:basedOn w:val="a1"/>
    <w:uiPriority w:val="59"/>
    <w:rsid w:val="003556F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4339894">
      <w:bodyDiv w:val="1"/>
      <w:marLeft w:val="0"/>
      <w:marRight w:val="0"/>
      <w:marTop w:val="0"/>
      <w:marBottom w:val="0"/>
      <w:divBdr>
        <w:top w:val="none" w:sz="0" w:space="0" w:color="auto"/>
        <w:left w:val="none" w:sz="0" w:space="0" w:color="auto"/>
        <w:bottom w:val="none" w:sz="0" w:space="0" w:color="auto"/>
        <w:right w:val="none" w:sz="0" w:space="0" w:color="auto"/>
      </w:divBdr>
    </w:div>
    <w:div w:id="68551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195</Words>
  <Characters>1117</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2019-04-08T16:41:00Z</dcterms:created>
  <dcterms:modified xsi:type="dcterms:W3CDTF">2019-04-08T17:08:00Z</dcterms:modified>
</cp:coreProperties>
</file>