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A6" w:rsidRPr="00B65FFC" w:rsidRDefault="00A73502" w:rsidP="00A73502">
      <w:pPr>
        <w:jc w:val="center"/>
        <w:rPr>
          <w:rFonts w:asciiTheme="minorBidi" w:hAnsiTheme="minorBidi"/>
          <w:b/>
          <w:bCs/>
          <w:sz w:val="40"/>
          <w:szCs w:val="40"/>
          <w:rtl/>
          <w:lang w:bidi="ar-JO"/>
        </w:rPr>
      </w:pPr>
      <w:r w:rsidRPr="00B65FFC">
        <w:rPr>
          <w:rFonts w:asciiTheme="minorBidi" w:hAnsiTheme="minorBidi"/>
          <w:b/>
          <w:bCs/>
          <w:sz w:val="40"/>
          <w:szCs w:val="40"/>
          <w:rtl/>
          <w:lang w:bidi="ar-JO"/>
        </w:rPr>
        <w:t>الفصل الدراسيّ الأوّل</w:t>
      </w:r>
    </w:p>
    <w:p w:rsidR="00A73502" w:rsidRPr="00B65FFC" w:rsidRDefault="00A73502" w:rsidP="00072620">
      <w:pPr>
        <w:jc w:val="center"/>
        <w:rPr>
          <w:rFonts w:asciiTheme="minorBidi" w:hAnsiTheme="minorBidi"/>
          <w:b/>
          <w:bCs/>
          <w:sz w:val="40"/>
          <w:szCs w:val="40"/>
          <w:rtl/>
          <w:lang w:bidi="ar-JO"/>
        </w:rPr>
      </w:pPr>
      <w:r w:rsidRPr="00B65FFC">
        <w:rPr>
          <w:rFonts w:asciiTheme="minorBidi" w:hAnsiTheme="minorBidi"/>
          <w:b/>
          <w:bCs/>
          <w:sz w:val="40"/>
          <w:szCs w:val="40"/>
          <w:rtl/>
          <w:lang w:bidi="ar-JO"/>
        </w:rPr>
        <w:t>العصر الجاهلي</w:t>
      </w:r>
    </w:p>
    <w:p w:rsidR="00A73502" w:rsidRPr="00B65FFC" w:rsidRDefault="00A73502" w:rsidP="00A73502">
      <w:pPr>
        <w:rPr>
          <w:rFonts w:asciiTheme="minorBidi" w:hAnsiTheme="minorBidi"/>
          <w:b/>
          <w:bCs/>
          <w:sz w:val="40"/>
          <w:szCs w:val="40"/>
          <w:rtl/>
          <w:lang w:bidi="ar-JO"/>
        </w:rPr>
      </w:pPr>
      <w:r w:rsidRPr="00B65FFC">
        <w:rPr>
          <w:rFonts w:asciiTheme="minorBidi" w:hAnsiTheme="minorBidi"/>
          <w:b/>
          <w:bCs/>
          <w:sz w:val="40"/>
          <w:szCs w:val="40"/>
          <w:rtl/>
          <w:lang w:bidi="ar-JO"/>
        </w:rPr>
        <w:t>أولا: قضايا من الشعر الجاهلي</w:t>
      </w:r>
    </w:p>
    <w:p w:rsidR="00A73502" w:rsidRPr="00B65FFC" w:rsidRDefault="00A73502" w:rsidP="00A73502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B65FFC">
        <w:rPr>
          <w:rFonts w:asciiTheme="minorBidi" w:hAnsiTheme="minorBidi" w:hint="cs"/>
          <w:b/>
          <w:bCs/>
          <w:sz w:val="40"/>
          <w:szCs w:val="40"/>
          <w:rtl/>
          <w:lang w:bidi="ar-JO"/>
        </w:rPr>
        <w:t>المعلّقات</w:t>
      </w:r>
    </w:p>
    <w:p w:rsidR="00A73502" w:rsidRPr="00B65FFC" w:rsidRDefault="00B65FFC" w:rsidP="00DF203F">
      <w:pPr>
        <w:jc w:val="lowKashida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السؤال الأول،</w:t>
      </w:r>
      <w:r w:rsidR="00A73502" w:rsidRPr="00B65FFC">
        <w:rPr>
          <w:rFonts w:asciiTheme="minorBidi" w:hAnsiTheme="minorBidi"/>
          <w:sz w:val="28"/>
          <w:szCs w:val="28"/>
          <w:rtl/>
          <w:lang w:bidi="ar-JO"/>
        </w:rPr>
        <w:t xml:space="preserve"> صفحة 12 ، المعلقات: هي قصائد طوال من أجود الشعر الجاهلي، قالها </w:t>
      </w:r>
      <w:r w:rsidR="00944C9D" w:rsidRPr="00B65FFC">
        <w:rPr>
          <w:rFonts w:asciiTheme="minorBidi" w:hAnsiTheme="minorBidi"/>
          <w:sz w:val="28"/>
          <w:szCs w:val="28"/>
          <w:rtl/>
          <w:lang w:bidi="ar-JO"/>
        </w:rPr>
        <w:t xml:space="preserve">كبار الشعراء الجاهليين في مناسبات خاصة، جمعوا فيها بين عدة أغراض شعرية، أما سبب التسمية فيعود إلى أن </w:t>
      </w:r>
      <w:r w:rsidR="004D5DCF">
        <w:rPr>
          <w:rFonts w:asciiTheme="minorBidi" w:hAnsiTheme="minorBidi"/>
          <w:sz w:val="28"/>
          <w:szCs w:val="28"/>
          <w:rtl/>
          <w:lang w:bidi="ar-JO"/>
        </w:rPr>
        <w:t xml:space="preserve">العرب استحسنوها </w:t>
      </w:r>
      <w:r w:rsidR="004D5DCF">
        <w:rPr>
          <w:rFonts w:asciiTheme="minorBidi" w:hAnsiTheme="minorBidi" w:hint="cs"/>
          <w:sz w:val="28"/>
          <w:szCs w:val="28"/>
          <w:rtl/>
          <w:lang w:bidi="ar-JO"/>
        </w:rPr>
        <w:t>ف</w:t>
      </w:r>
      <w:r w:rsidR="00944C9D" w:rsidRPr="00B65FFC">
        <w:rPr>
          <w:rFonts w:asciiTheme="minorBidi" w:hAnsiTheme="minorBidi"/>
          <w:sz w:val="28"/>
          <w:szCs w:val="28"/>
          <w:rtl/>
          <w:lang w:bidi="ar-JO"/>
        </w:rPr>
        <w:t>علقوها على جدران الكعبة.</w:t>
      </w:r>
    </w:p>
    <w:p w:rsidR="00944C9D" w:rsidRPr="00B65FFC" w:rsidRDefault="00B65FFC" w:rsidP="00DF203F">
      <w:pPr>
        <w:jc w:val="lowKashida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السؤال الثاني، صفحة</w:t>
      </w:r>
      <w:r w:rsidR="00CC487E" w:rsidRPr="00B65FFC">
        <w:rPr>
          <w:rFonts w:asciiTheme="minorBidi" w:hAnsiTheme="minorBidi"/>
          <w:sz w:val="28"/>
          <w:szCs w:val="28"/>
          <w:rtl/>
          <w:lang w:bidi="ar-JO"/>
        </w:rPr>
        <w:t>12 ، لأنها تصوّر البيئة الجاهلية والحياة الجاهلية أوضح تصوير، وتتصف بأسلوبها الأدبي الرصين.</w:t>
      </w:r>
    </w:p>
    <w:p w:rsidR="00CC487E" w:rsidRPr="00B65FFC" w:rsidRDefault="00B65FFC" w:rsidP="00DF203F">
      <w:pPr>
        <w:jc w:val="lowKashida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السؤال الثالث، صفحة</w:t>
      </w:r>
      <w:r w:rsidRPr="00B65FFC">
        <w:rPr>
          <w:rFonts w:asciiTheme="minorBidi" w:hAnsiTheme="minorBidi"/>
          <w:sz w:val="28"/>
          <w:szCs w:val="28"/>
          <w:rtl/>
          <w:lang w:bidi="ar-JO"/>
        </w:rPr>
        <w:t xml:space="preserve"> 12 ، </w:t>
      </w:r>
      <w:r w:rsidR="00CC487E" w:rsidRPr="00B65FFC">
        <w:rPr>
          <w:rFonts w:asciiTheme="minorBidi" w:hAnsiTheme="minorBidi"/>
          <w:sz w:val="28"/>
          <w:szCs w:val="28"/>
          <w:rtl/>
        </w:rPr>
        <w:t>نظم زهير معلقته يمدح فيها الحارث بن عوف وهَرِم بن سِنان اللذين دفعا دِيَات القتلى من قبيلتي: عَبْسٍ وذُبْيان بعد حرب داحس والغبراء بينهما.</w:t>
      </w:r>
    </w:p>
    <w:p w:rsidR="00CC487E" w:rsidRPr="00B65FFC" w:rsidRDefault="00B65FFC" w:rsidP="00DF203F">
      <w:pPr>
        <w:jc w:val="lowKashida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السؤال الرابع، صفحة</w:t>
      </w:r>
      <w:r w:rsidRPr="00B65FFC">
        <w:rPr>
          <w:rFonts w:asciiTheme="minorBidi" w:hAnsiTheme="minorBidi"/>
          <w:sz w:val="28"/>
          <w:szCs w:val="28"/>
          <w:rtl/>
          <w:lang w:bidi="ar-JO"/>
        </w:rPr>
        <w:t xml:space="preserve"> 12 ، </w:t>
      </w:r>
      <w:r w:rsidR="00B13D28" w:rsidRPr="00B65FFC">
        <w:rPr>
          <w:rFonts w:asciiTheme="minorBidi" w:hAnsiTheme="minorBidi"/>
          <w:sz w:val="28"/>
          <w:szCs w:val="28"/>
          <w:rtl/>
        </w:rPr>
        <w:t xml:space="preserve"> عندما وقف على أطلال المحبوبة، ووصف ما حل بها بعد رحيل أهلها تسرح فيها الظباء والوحوش، ثم صوّر رحلة الظعائن، ووصف الحرب وما جرته من ويلات</w:t>
      </w:r>
      <w:r w:rsidR="004D5DCF">
        <w:rPr>
          <w:rFonts w:asciiTheme="minorBidi" w:hAnsiTheme="minorBidi" w:hint="cs"/>
          <w:sz w:val="28"/>
          <w:szCs w:val="28"/>
          <w:rtl/>
        </w:rPr>
        <w:t>، مع ضرورة ذكر بعض الأبيات للتمثيل في الإجابة</w:t>
      </w:r>
      <w:r w:rsidR="00B13D28" w:rsidRPr="00B65FFC">
        <w:rPr>
          <w:rFonts w:asciiTheme="minorBidi" w:hAnsiTheme="minorBidi"/>
          <w:sz w:val="28"/>
          <w:szCs w:val="28"/>
          <w:rtl/>
        </w:rPr>
        <w:t>.</w:t>
      </w:r>
    </w:p>
    <w:p w:rsidR="00B13D28" w:rsidRPr="00B65FFC" w:rsidRDefault="00B65FFC" w:rsidP="00DF203F">
      <w:pPr>
        <w:jc w:val="lowKashida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السؤال الخامس، صفحة</w:t>
      </w:r>
      <w:r w:rsidRPr="00B65FFC">
        <w:rPr>
          <w:rFonts w:asciiTheme="minorBidi" w:hAnsiTheme="minorBidi"/>
          <w:sz w:val="28"/>
          <w:szCs w:val="28"/>
          <w:rtl/>
          <w:lang w:bidi="ar-JO"/>
        </w:rPr>
        <w:t xml:space="preserve"> 12 ، </w:t>
      </w:r>
      <w:r w:rsidR="00B13D28" w:rsidRPr="00B65FFC">
        <w:rPr>
          <w:rFonts w:asciiTheme="minorBidi" w:hAnsiTheme="minorBidi"/>
          <w:sz w:val="28"/>
          <w:szCs w:val="28"/>
          <w:rtl/>
        </w:rPr>
        <w:t xml:space="preserve">عندما </w:t>
      </w:r>
      <w:r w:rsidR="004D5DCF">
        <w:rPr>
          <w:rFonts w:asciiTheme="minorBidi" w:hAnsiTheme="minorBidi" w:hint="cs"/>
          <w:sz w:val="28"/>
          <w:szCs w:val="28"/>
          <w:rtl/>
        </w:rPr>
        <w:t xml:space="preserve">تدارك </w:t>
      </w:r>
      <w:r w:rsidR="00B13D28" w:rsidRPr="00B65FFC">
        <w:rPr>
          <w:rFonts w:asciiTheme="minorBidi" w:hAnsiTheme="minorBidi"/>
          <w:sz w:val="28"/>
          <w:szCs w:val="28"/>
          <w:rtl/>
        </w:rPr>
        <w:t xml:space="preserve">الحارث بن عوف وهَرِم بن سِنان </w:t>
      </w:r>
      <w:r w:rsidR="003551F3" w:rsidRPr="00B65FFC">
        <w:rPr>
          <w:rFonts w:asciiTheme="minorBidi" w:hAnsiTheme="minorBidi"/>
          <w:sz w:val="28"/>
          <w:szCs w:val="28"/>
          <w:rtl/>
        </w:rPr>
        <w:t xml:space="preserve"> أمر القبيلتين</w:t>
      </w:r>
      <w:r w:rsidR="004D5DCF">
        <w:rPr>
          <w:rFonts w:asciiTheme="minorBidi" w:hAnsiTheme="minorBidi" w:hint="cs"/>
          <w:sz w:val="28"/>
          <w:szCs w:val="28"/>
          <w:rtl/>
        </w:rPr>
        <w:t>:</w:t>
      </w:r>
      <w:r w:rsidR="00DF203F">
        <w:rPr>
          <w:rFonts w:asciiTheme="minorBidi" w:hAnsiTheme="minorBidi"/>
          <w:sz w:val="28"/>
          <w:szCs w:val="28"/>
          <w:rtl/>
        </w:rPr>
        <w:t xml:space="preserve"> عَبْسٍ وذ</w:t>
      </w:r>
      <w:r w:rsidR="003551F3" w:rsidRPr="00B65FFC">
        <w:rPr>
          <w:rFonts w:asciiTheme="minorBidi" w:hAnsiTheme="minorBidi"/>
          <w:sz w:val="28"/>
          <w:szCs w:val="28"/>
          <w:rtl/>
        </w:rPr>
        <w:t>بْيان، و</w:t>
      </w:r>
      <w:r w:rsidR="004D5DCF">
        <w:rPr>
          <w:rFonts w:asciiTheme="minorBidi" w:hAnsiTheme="minorBidi" w:hint="cs"/>
          <w:sz w:val="28"/>
          <w:szCs w:val="28"/>
          <w:rtl/>
        </w:rPr>
        <w:t>أصلحا</w:t>
      </w:r>
      <w:r w:rsidR="003551F3" w:rsidRPr="00B65FFC">
        <w:rPr>
          <w:rFonts w:asciiTheme="minorBidi" w:hAnsiTheme="minorBidi"/>
          <w:sz w:val="28"/>
          <w:szCs w:val="28"/>
          <w:rtl/>
        </w:rPr>
        <w:t xml:space="preserve"> بينهما وتحمّل ديات القتلى الذين ماتوا في الحرب.</w:t>
      </w:r>
    </w:p>
    <w:p w:rsidR="007C0B93" w:rsidRPr="00B65FFC" w:rsidRDefault="00B65FFC" w:rsidP="003551F3">
      <w:pPr>
        <w:rPr>
          <w:rFonts w:asciiTheme="minorBidi" w:hAnsiTheme="minorBidi"/>
          <w:b/>
          <w:bCs/>
          <w:sz w:val="40"/>
          <w:szCs w:val="40"/>
          <w:rtl/>
          <w:lang w:bidi="ar-JO"/>
        </w:rPr>
      </w:pPr>
      <w:r>
        <w:rPr>
          <w:rFonts w:asciiTheme="minorBidi" w:hAnsiTheme="minorBidi"/>
          <w:b/>
          <w:bCs/>
          <w:sz w:val="40"/>
          <w:szCs w:val="40"/>
          <w:rtl/>
          <w:lang w:bidi="ar-JO"/>
        </w:rPr>
        <w:t>الشعراء الصّعاليك</w:t>
      </w:r>
    </w:p>
    <w:p w:rsidR="007C0B93" w:rsidRPr="00B65FFC" w:rsidRDefault="00B65FFC" w:rsidP="009A06D8">
      <w:pPr>
        <w:jc w:val="lowKashida"/>
        <w:rPr>
          <w:rFonts w:asciiTheme="minorBidi" w:eastAsia="Times New Roman" w:hAnsiTheme="minorBidi"/>
          <w:sz w:val="32"/>
          <w:szCs w:val="32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السؤال الأول،</w:t>
      </w:r>
      <w:r w:rsidR="007C0B93" w:rsidRPr="00B65FFC">
        <w:rPr>
          <w:rFonts w:asciiTheme="minorBidi" w:eastAsia="Times New Roman" w:hAnsiTheme="minorBidi"/>
          <w:sz w:val="32"/>
          <w:szCs w:val="32"/>
          <w:rtl/>
        </w:rPr>
        <w:t xml:space="preserve">صفحة 15 </w:t>
      </w:r>
    </w:p>
    <w:p w:rsidR="007C0B93" w:rsidRPr="00B65FFC" w:rsidRDefault="007C0B93" w:rsidP="009A06D8">
      <w:pPr>
        <w:jc w:val="lowKashida"/>
        <w:rPr>
          <w:rFonts w:asciiTheme="minorBidi" w:hAnsiTheme="minorBidi"/>
          <w:sz w:val="28"/>
          <w:szCs w:val="28"/>
          <w:rtl/>
        </w:rPr>
      </w:pPr>
      <w:r w:rsidRPr="00B65FFC">
        <w:rPr>
          <w:rFonts w:asciiTheme="minorBidi" w:eastAsia="Times New Roman" w:hAnsiTheme="minorBidi"/>
          <w:sz w:val="32"/>
          <w:szCs w:val="32"/>
          <w:rtl/>
        </w:rPr>
        <w:t>1 ـ تصوير ما يعانونه من فقر وضيق حال وسعيهم إلى الخلاص من</w:t>
      </w:r>
      <w:r w:rsidR="00DF203F">
        <w:rPr>
          <w:rFonts w:asciiTheme="minorBidi" w:eastAsia="Times New Roman" w:hAnsiTheme="minorBidi" w:hint="cs"/>
          <w:sz w:val="32"/>
          <w:szCs w:val="32"/>
          <w:rtl/>
        </w:rPr>
        <w:t>ه وحجتهم في</w:t>
      </w:r>
      <w:r w:rsidRPr="00B65FFC">
        <w:rPr>
          <w:rFonts w:asciiTheme="minorBidi" w:eastAsia="Times New Roman" w:hAnsiTheme="minorBidi"/>
          <w:sz w:val="32"/>
          <w:szCs w:val="32"/>
          <w:rtl/>
        </w:rPr>
        <w:t xml:space="preserve"> ذلك.</w:t>
      </w:r>
      <w:r w:rsidRPr="00B65FFC">
        <w:rPr>
          <w:rFonts w:asciiTheme="minorBidi" w:hAnsiTheme="minorBidi"/>
          <w:sz w:val="28"/>
          <w:szCs w:val="28"/>
          <w:rtl/>
        </w:rPr>
        <w:t xml:space="preserve"> قال عروة بن الورد:</w:t>
      </w:r>
    </w:p>
    <w:p w:rsidR="007C0B93" w:rsidRPr="00B65FFC" w:rsidRDefault="00DF203F" w:rsidP="009A06D8">
      <w:pPr>
        <w:ind w:left="720" w:firstLine="720"/>
        <w:jc w:val="lowKashida"/>
        <w:rPr>
          <w:rFonts w:asciiTheme="minorBidi" w:eastAsia="Times New Roman" w:hAnsiTheme="minorBidi"/>
          <w:sz w:val="32"/>
          <w:szCs w:val="32"/>
          <w:rtl/>
        </w:rPr>
      </w:pPr>
      <w:r>
        <w:rPr>
          <w:rFonts w:asciiTheme="minorBidi" w:eastAsia="Times New Roman" w:hAnsiTheme="minorBidi"/>
          <w:sz w:val="32"/>
          <w:szCs w:val="32"/>
          <w:rtl/>
        </w:rPr>
        <w:t>دعيني للغِنى أسْعى فَإنّ</w:t>
      </w:r>
      <w:r w:rsidR="007C0B93" w:rsidRPr="00B65FFC">
        <w:rPr>
          <w:rFonts w:asciiTheme="minorBidi" w:eastAsia="Times New Roman" w:hAnsiTheme="minorBidi"/>
          <w:sz w:val="32"/>
          <w:szCs w:val="32"/>
          <w:rtl/>
        </w:rPr>
        <w:t xml:space="preserve">ي           </w:t>
      </w:r>
      <w:r>
        <w:rPr>
          <w:rFonts w:asciiTheme="minorBidi" w:eastAsia="Times New Roman" w:hAnsiTheme="minorBidi"/>
          <w:sz w:val="32"/>
          <w:szCs w:val="32"/>
          <w:rtl/>
        </w:rPr>
        <w:t xml:space="preserve"> رَأيْتُ النَّاسَ شرُّهمُ الفَق</w:t>
      </w:r>
      <w:r w:rsidR="007C0B93" w:rsidRPr="00B65FFC">
        <w:rPr>
          <w:rFonts w:asciiTheme="minorBidi" w:eastAsia="Times New Roman" w:hAnsiTheme="minorBidi"/>
          <w:sz w:val="32"/>
          <w:szCs w:val="32"/>
          <w:rtl/>
        </w:rPr>
        <w:t>يرُ</w:t>
      </w:r>
    </w:p>
    <w:p w:rsidR="007C0B93" w:rsidRPr="00B65FFC" w:rsidRDefault="007C0B93" w:rsidP="009A06D8">
      <w:pPr>
        <w:jc w:val="lowKashida"/>
        <w:rPr>
          <w:rFonts w:asciiTheme="minorBidi" w:eastAsia="Times New Roman" w:hAnsiTheme="minorBidi"/>
          <w:sz w:val="32"/>
          <w:szCs w:val="32"/>
          <w:rtl/>
        </w:rPr>
      </w:pPr>
      <w:r w:rsidRPr="00B65FFC">
        <w:rPr>
          <w:rFonts w:asciiTheme="minorBidi" w:hAnsiTheme="minorBidi"/>
          <w:sz w:val="28"/>
          <w:szCs w:val="28"/>
          <w:rtl/>
        </w:rPr>
        <w:t xml:space="preserve">2 ـ </w:t>
      </w:r>
      <w:r w:rsidRPr="00B65FFC">
        <w:rPr>
          <w:rFonts w:asciiTheme="minorBidi" w:eastAsia="Times New Roman" w:hAnsiTheme="minorBidi"/>
          <w:sz w:val="32"/>
          <w:szCs w:val="32"/>
          <w:rtl/>
        </w:rPr>
        <w:t>وصْف أسلحتهم</w:t>
      </w:r>
      <w:r w:rsidR="00EE1C4D" w:rsidRPr="00B65FFC">
        <w:rPr>
          <w:rFonts w:asciiTheme="minorBidi" w:eastAsia="Times New Roman" w:hAnsiTheme="minorBidi"/>
          <w:sz w:val="32"/>
          <w:szCs w:val="32"/>
          <w:rtl/>
        </w:rPr>
        <w:t>، يقول</w:t>
      </w:r>
      <w:r w:rsidRPr="00B65FFC">
        <w:rPr>
          <w:rFonts w:asciiTheme="minorBidi" w:eastAsia="Times New Roman" w:hAnsiTheme="minorBidi"/>
          <w:sz w:val="32"/>
          <w:szCs w:val="32"/>
          <w:rtl/>
        </w:rPr>
        <w:t xml:space="preserve"> الشَّنْفَرَى واصفًا سيفه:</w:t>
      </w:r>
    </w:p>
    <w:p w:rsidR="007C0B93" w:rsidRPr="00B65FFC" w:rsidRDefault="007C0B93" w:rsidP="009A06D8">
      <w:pPr>
        <w:ind w:left="720" w:firstLine="720"/>
        <w:jc w:val="lowKashida"/>
        <w:rPr>
          <w:rFonts w:asciiTheme="minorBidi" w:hAnsiTheme="minorBidi"/>
          <w:sz w:val="28"/>
          <w:szCs w:val="28"/>
          <w:rtl/>
        </w:rPr>
      </w:pPr>
      <w:r w:rsidRPr="00B65FFC">
        <w:rPr>
          <w:rFonts w:asciiTheme="minorBidi" w:eastAsia="Times New Roman" w:hAnsiTheme="minorBidi"/>
          <w:sz w:val="32"/>
          <w:szCs w:val="32"/>
          <w:rtl/>
        </w:rPr>
        <w:t>حُسَامٌ كَلَوْنِ المِلْحِ صافٍ حَدِيدُهُ         جُرَازٌ كأقْطَاعِ الغدِيرِ المُنَعَّتِ</w:t>
      </w:r>
    </w:p>
    <w:p w:rsidR="002B31DD" w:rsidRPr="00B65FFC" w:rsidRDefault="002B31DD" w:rsidP="009A06D8">
      <w:pPr>
        <w:jc w:val="lowKashida"/>
        <w:rPr>
          <w:rFonts w:asciiTheme="minorBidi" w:eastAsia="Times New Roman" w:hAnsiTheme="minorBidi"/>
          <w:sz w:val="32"/>
          <w:szCs w:val="32"/>
          <w:rtl/>
        </w:rPr>
      </w:pPr>
      <w:r w:rsidRPr="00B65FFC">
        <w:rPr>
          <w:rFonts w:asciiTheme="minorBidi" w:hAnsiTheme="minorBidi"/>
          <w:sz w:val="28"/>
          <w:szCs w:val="28"/>
          <w:rtl/>
        </w:rPr>
        <w:t xml:space="preserve">3 ـ </w:t>
      </w:r>
      <w:r w:rsidRPr="00B65FFC">
        <w:rPr>
          <w:rFonts w:asciiTheme="minorBidi" w:eastAsia="Times New Roman" w:hAnsiTheme="minorBidi"/>
          <w:sz w:val="32"/>
          <w:szCs w:val="32"/>
          <w:rtl/>
        </w:rPr>
        <w:t>الحديث عن سرعة عَدْوِهم ، يقول تأبط شرا حين أنجته سرعة عدْوه:</w:t>
      </w:r>
    </w:p>
    <w:p w:rsidR="002B31DD" w:rsidRPr="00B65FFC" w:rsidRDefault="002B31DD" w:rsidP="009A06D8">
      <w:pPr>
        <w:jc w:val="lowKashida"/>
        <w:rPr>
          <w:rFonts w:asciiTheme="minorBidi" w:eastAsia="Times New Roman" w:hAnsiTheme="minorBidi"/>
          <w:sz w:val="32"/>
          <w:szCs w:val="32"/>
          <w:rtl/>
        </w:rPr>
      </w:pPr>
      <w:r w:rsidRPr="00B65FFC">
        <w:rPr>
          <w:rFonts w:asciiTheme="minorBidi" w:eastAsia="Times New Roman" w:hAnsiTheme="minorBidi"/>
          <w:sz w:val="32"/>
          <w:szCs w:val="32"/>
          <w:rtl/>
        </w:rPr>
        <w:t>لا شيءَ أسرعُ منِّي ليسَ ذا عُذَرٍ      وذا جناحٍ بجنبِ الرَّيدِ خفَّاقِ</w:t>
      </w:r>
    </w:p>
    <w:p w:rsidR="002B31DD" w:rsidRPr="00B65FFC" w:rsidRDefault="00B65FFC" w:rsidP="009A06D8">
      <w:pPr>
        <w:jc w:val="lowKashida"/>
        <w:rPr>
          <w:rFonts w:asciiTheme="minorBidi" w:eastAsia="Times New Roman" w:hAnsiTheme="minorBidi"/>
          <w:sz w:val="32"/>
          <w:szCs w:val="32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lastRenderedPageBreak/>
        <w:t xml:space="preserve">السؤال الثاني، صفحة </w:t>
      </w:r>
      <w:r w:rsidR="002661B1" w:rsidRPr="00B65FFC">
        <w:rPr>
          <w:rFonts w:asciiTheme="minorBidi" w:eastAsia="Times New Roman" w:hAnsiTheme="minorBidi"/>
          <w:sz w:val="32"/>
          <w:szCs w:val="32"/>
          <w:rtl/>
        </w:rPr>
        <w:t xml:space="preserve">15، </w:t>
      </w:r>
      <w:r w:rsidR="002B31DD" w:rsidRPr="00B65FFC">
        <w:rPr>
          <w:rFonts w:asciiTheme="minorBidi" w:eastAsia="Times New Roman" w:hAnsiTheme="minorBidi"/>
          <w:sz w:val="32"/>
          <w:szCs w:val="32"/>
          <w:rtl/>
        </w:rPr>
        <w:t xml:space="preserve">لأنهم </w:t>
      </w:r>
      <w:r w:rsidR="000F5B93">
        <w:rPr>
          <w:rFonts w:asciiTheme="minorBidi" w:eastAsia="Times New Roman" w:hAnsiTheme="minorBidi" w:hint="cs"/>
          <w:sz w:val="32"/>
          <w:szCs w:val="32"/>
          <w:rtl/>
        </w:rPr>
        <w:t xml:space="preserve">ركزوا على تصوير </w:t>
      </w:r>
      <w:r w:rsidR="002B31DD" w:rsidRPr="00B65FFC">
        <w:rPr>
          <w:rFonts w:asciiTheme="minorBidi" w:eastAsia="Times New Roman" w:hAnsiTheme="minorBidi"/>
          <w:sz w:val="32"/>
          <w:szCs w:val="32"/>
          <w:rtl/>
        </w:rPr>
        <w:t xml:space="preserve">واقع الصعاليك ومعاناتهم وبؤسهم وحياتهم اليومية، وما يعانونه من تشرد وفقر، وعبروا عن القيم التي يؤمنون بها، </w:t>
      </w:r>
      <w:r w:rsidR="000F5B93">
        <w:rPr>
          <w:rFonts w:asciiTheme="minorBidi" w:eastAsia="Times New Roman" w:hAnsiTheme="minorBidi" w:hint="cs"/>
          <w:sz w:val="32"/>
          <w:szCs w:val="32"/>
          <w:rtl/>
        </w:rPr>
        <w:t>أكثر من عنايتهم بالناحية الفنية و</w:t>
      </w:r>
      <w:r w:rsidR="002B31DD" w:rsidRPr="00B65FFC">
        <w:rPr>
          <w:rFonts w:asciiTheme="minorBidi" w:eastAsia="Times New Roman" w:hAnsiTheme="minorBidi"/>
          <w:sz w:val="32"/>
          <w:szCs w:val="32"/>
          <w:rtl/>
        </w:rPr>
        <w:t>الخيال.</w:t>
      </w:r>
    </w:p>
    <w:p w:rsidR="002661B1" w:rsidRPr="00B65FFC" w:rsidRDefault="00B65FFC" w:rsidP="009A06D8">
      <w:pPr>
        <w:jc w:val="lowKashida"/>
        <w:rPr>
          <w:rFonts w:asciiTheme="minorBidi" w:eastAsia="Times New Roman" w:hAnsiTheme="minorBidi"/>
          <w:sz w:val="32"/>
          <w:szCs w:val="32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السؤال الثا</w:t>
      </w:r>
      <w:r w:rsidR="0026204D">
        <w:rPr>
          <w:rFonts w:asciiTheme="minorBidi" w:hAnsiTheme="minorBidi" w:hint="cs"/>
          <w:sz w:val="28"/>
          <w:szCs w:val="28"/>
          <w:rtl/>
          <w:lang w:bidi="ar-JO"/>
        </w:rPr>
        <w:t>لث</w:t>
      </w:r>
      <w:r>
        <w:rPr>
          <w:rFonts w:asciiTheme="minorBidi" w:eastAsia="Times New Roman" w:hAnsiTheme="minorBidi" w:hint="cs"/>
          <w:sz w:val="32"/>
          <w:szCs w:val="32"/>
          <w:rtl/>
        </w:rPr>
        <w:t>،</w:t>
      </w:r>
      <w:r w:rsidR="002661B1" w:rsidRPr="00B65FFC">
        <w:rPr>
          <w:rFonts w:asciiTheme="minorBidi" w:eastAsia="Times New Roman" w:hAnsiTheme="minorBidi"/>
          <w:sz w:val="32"/>
          <w:szCs w:val="32"/>
          <w:rtl/>
        </w:rPr>
        <w:t>صفحة 15،</w:t>
      </w:r>
      <w:r w:rsidR="008054B1" w:rsidRPr="00B65FFC">
        <w:rPr>
          <w:rFonts w:asciiTheme="minorBidi" w:eastAsia="Times New Roman" w:hAnsiTheme="minorBidi"/>
          <w:sz w:val="32"/>
          <w:szCs w:val="32"/>
          <w:rtl/>
        </w:rPr>
        <w:t xml:space="preserve"> يترك للطالب التعبير عن رأيه، مع الإشارة إلى </w:t>
      </w:r>
      <w:r w:rsidR="000F5B93">
        <w:rPr>
          <w:rFonts w:asciiTheme="minorBidi" w:eastAsia="Times New Roman" w:hAnsiTheme="minorBidi" w:hint="cs"/>
          <w:sz w:val="32"/>
          <w:szCs w:val="32"/>
          <w:rtl/>
        </w:rPr>
        <w:t xml:space="preserve">أن </w:t>
      </w:r>
      <w:r w:rsidR="008054B1" w:rsidRPr="00B65FFC">
        <w:rPr>
          <w:rFonts w:asciiTheme="minorBidi" w:eastAsia="Times New Roman" w:hAnsiTheme="minorBidi"/>
          <w:sz w:val="32"/>
          <w:szCs w:val="32"/>
          <w:rtl/>
        </w:rPr>
        <w:t>هدف الصعاليك تحقيق صورة من صور العدالة الاجتماعية والتوازن الاقتصادي في المجتمع.</w:t>
      </w:r>
    </w:p>
    <w:p w:rsidR="008054B1" w:rsidRPr="00B65FFC" w:rsidRDefault="008054B1" w:rsidP="008054B1">
      <w:pPr>
        <w:rPr>
          <w:rFonts w:asciiTheme="minorBidi" w:hAnsiTheme="minorBidi"/>
          <w:b/>
          <w:bCs/>
          <w:sz w:val="40"/>
          <w:szCs w:val="40"/>
          <w:rtl/>
          <w:lang w:bidi="ar-JO"/>
        </w:rPr>
      </w:pPr>
      <w:r w:rsidRPr="00B65FFC">
        <w:rPr>
          <w:rFonts w:asciiTheme="minorBidi" w:hAnsiTheme="minorBidi"/>
          <w:b/>
          <w:bCs/>
          <w:sz w:val="40"/>
          <w:szCs w:val="40"/>
          <w:rtl/>
          <w:lang w:bidi="ar-JO"/>
        </w:rPr>
        <w:t>ثانيا: فنون من النثر في الجاهلي</w:t>
      </w:r>
    </w:p>
    <w:p w:rsidR="00C5739E" w:rsidRPr="00B65FFC" w:rsidRDefault="00C5739E" w:rsidP="008054B1">
      <w:pPr>
        <w:rPr>
          <w:rFonts w:asciiTheme="minorBidi" w:hAnsiTheme="minorBidi"/>
          <w:b/>
          <w:bCs/>
          <w:sz w:val="40"/>
          <w:szCs w:val="40"/>
          <w:rtl/>
          <w:lang w:bidi="ar-JO"/>
        </w:rPr>
      </w:pPr>
      <w:r w:rsidRPr="00B65FFC">
        <w:rPr>
          <w:rFonts w:asciiTheme="minorBidi" w:hAnsiTheme="minorBidi"/>
          <w:b/>
          <w:bCs/>
          <w:sz w:val="40"/>
          <w:szCs w:val="40"/>
          <w:rtl/>
          <w:lang w:bidi="ar-JO"/>
        </w:rPr>
        <w:t>الأمثال</w:t>
      </w:r>
    </w:p>
    <w:p w:rsidR="00C5739E" w:rsidRPr="00B65FFC" w:rsidRDefault="00B65FFC" w:rsidP="009A06D8">
      <w:pPr>
        <w:jc w:val="lowKashida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السؤال الأول،</w:t>
      </w:r>
      <w:r w:rsidR="00C5739E" w:rsidRPr="00B65FFC">
        <w:rPr>
          <w:rFonts w:asciiTheme="minorBidi" w:hAnsiTheme="minorBidi"/>
          <w:sz w:val="28"/>
          <w:szCs w:val="28"/>
          <w:rtl/>
          <w:lang w:bidi="ar-JO"/>
        </w:rPr>
        <w:t xml:space="preserve">صفحة 18، </w:t>
      </w:r>
      <w:r w:rsidR="00A35272" w:rsidRPr="00B65FFC">
        <w:rPr>
          <w:rFonts w:asciiTheme="minorBidi" w:eastAsia="Times New Roman" w:hAnsiTheme="minorBidi"/>
          <w:sz w:val="32"/>
          <w:szCs w:val="32"/>
          <w:rtl/>
        </w:rPr>
        <w:t>المثل: قَوْل موجز بليغ قيل في مناسبة ما، ثم استعمله الناس لخِفَّته وبلاغته في المواقف المشابهة</w:t>
      </w:r>
      <w:r w:rsidR="00A35272" w:rsidRPr="00B65FFC">
        <w:rPr>
          <w:rFonts w:asciiTheme="minorBidi" w:hAnsiTheme="minorBidi"/>
          <w:sz w:val="28"/>
          <w:szCs w:val="28"/>
          <w:rtl/>
        </w:rPr>
        <w:t>.</w:t>
      </w:r>
    </w:p>
    <w:p w:rsidR="00A35272" w:rsidRPr="00B65FFC" w:rsidRDefault="00B65FFC" w:rsidP="009A06D8">
      <w:pPr>
        <w:jc w:val="lowKashida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السؤال الثاني،</w:t>
      </w:r>
      <w:r w:rsidR="00A35272" w:rsidRPr="00B65FFC">
        <w:rPr>
          <w:rFonts w:asciiTheme="minorBidi" w:hAnsiTheme="minorBidi"/>
          <w:sz w:val="28"/>
          <w:szCs w:val="28"/>
          <w:rtl/>
          <w:lang w:bidi="ar-JO"/>
        </w:rPr>
        <w:t>صفحة 18،</w:t>
      </w:r>
      <w:r w:rsidR="00A35272" w:rsidRPr="00B65FFC">
        <w:rPr>
          <w:rFonts w:asciiTheme="minorBidi" w:eastAsia="Calibri" w:hAnsiTheme="minorBidi"/>
          <w:sz w:val="32"/>
          <w:szCs w:val="32"/>
          <w:rtl/>
        </w:rPr>
        <w:t xml:space="preserve">  وذلك لأن البيئة الجاهليّة بيئة فطرية، وتشتد الحاجة </w:t>
      </w:r>
      <w:r w:rsidR="00EB6011">
        <w:rPr>
          <w:rFonts w:asciiTheme="minorBidi" w:eastAsia="Calibri" w:hAnsiTheme="minorBidi" w:hint="cs"/>
          <w:sz w:val="32"/>
          <w:szCs w:val="32"/>
          <w:rtl/>
        </w:rPr>
        <w:t xml:space="preserve">فيها </w:t>
      </w:r>
      <w:r w:rsidR="00A35272" w:rsidRPr="00B65FFC">
        <w:rPr>
          <w:rFonts w:asciiTheme="minorBidi" w:eastAsia="Calibri" w:hAnsiTheme="minorBidi"/>
          <w:sz w:val="32"/>
          <w:szCs w:val="32"/>
          <w:rtl/>
        </w:rPr>
        <w:t>إلى أقوال صادقة مُستخلصَة من تجارب حقيقية، وارتباط المثل بحادثة أو حكاية.</w:t>
      </w:r>
    </w:p>
    <w:p w:rsidR="00A35272" w:rsidRPr="00B65FFC" w:rsidRDefault="00B65FFC" w:rsidP="009A06D8">
      <w:pPr>
        <w:jc w:val="lowKashida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السؤال الثالث،</w:t>
      </w:r>
      <w:r w:rsidR="00A35272" w:rsidRPr="00B65FFC">
        <w:rPr>
          <w:rFonts w:asciiTheme="minorBidi" w:hAnsiTheme="minorBidi"/>
          <w:sz w:val="28"/>
          <w:szCs w:val="28"/>
          <w:rtl/>
          <w:lang w:bidi="ar-JO"/>
        </w:rPr>
        <w:t>صفحة 18،</w:t>
      </w:r>
      <w:r w:rsidR="000713A0">
        <w:rPr>
          <w:rFonts w:asciiTheme="minorBidi" w:eastAsia="Times New Roman" w:hAnsiTheme="minorBidi" w:hint="cs"/>
          <w:sz w:val="32"/>
          <w:szCs w:val="32"/>
          <w:rtl/>
        </w:rPr>
        <w:t>ألفاظه قليلة</w:t>
      </w:r>
      <w:r w:rsidR="00A35272" w:rsidRPr="00B65FFC">
        <w:rPr>
          <w:rFonts w:asciiTheme="minorBidi" w:hAnsiTheme="minorBidi"/>
          <w:sz w:val="28"/>
          <w:szCs w:val="28"/>
          <w:rtl/>
          <w:lang w:bidi="ar-JO"/>
        </w:rPr>
        <w:t xml:space="preserve">، </w:t>
      </w:r>
      <w:r w:rsidR="000713A0">
        <w:rPr>
          <w:rFonts w:asciiTheme="minorBidi" w:eastAsia="Times New Roman" w:hAnsiTheme="minorBidi" w:hint="cs"/>
          <w:sz w:val="32"/>
          <w:szCs w:val="32"/>
          <w:rtl/>
        </w:rPr>
        <w:t>وعبارته قوية ورصينة وجزلة</w:t>
      </w:r>
      <w:r w:rsidR="00A35272" w:rsidRPr="00B65FFC">
        <w:rPr>
          <w:rFonts w:asciiTheme="minorBidi" w:eastAsia="Times New Roman" w:hAnsiTheme="minorBidi"/>
          <w:sz w:val="32"/>
          <w:szCs w:val="32"/>
          <w:rtl/>
        </w:rPr>
        <w:t>،سلامة الفكرة</w:t>
      </w:r>
      <w:r w:rsidR="000713A0">
        <w:rPr>
          <w:rFonts w:asciiTheme="minorBidi" w:eastAsia="Times New Roman" w:hAnsiTheme="minorBidi" w:hint="cs"/>
          <w:sz w:val="32"/>
          <w:szCs w:val="32"/>
          <w:rtl/>
        </w:rPr>
        <w:t xml:space="preserve"> التي يدعو إليها</w:t>
      </w:r>
      <w:r w:rsidR="00A35272" w:rsidRPr="00B65FFC">
        <w:rPr>
          <w:rFonts w:asciiTheme="minorBidi" w:eastAsia="Times New Roman" w:hAnsiTheme="minorBidi"/>
          <w:sz w:val="32"/>
          <w:szCs w:val="32"/>
          <w:rtl/>
        </w:rPr>
        <w:t xml:space="preserve">،الميل إلى </w:t>
      </w:r>
      <w:r w:rsidR="000713A0">
        <w:rPr>
          <w:rFonts w:asciiTheme="minorBidi" w:eastAsia="Times New Roman" w:hAnsiTheme="minorBidi" w:hint="cs"/>
          <w:sz w:val="32"/>
          <w:szCs w:val="32"/>
          <w:rtl/>
        </w:rPr>
        <w:t xml:space="preserve">ضروب البديع من: </w:t>
      </w:r>
      <w:r w:rsidR="00A35272" w:rsidRPr="00B65FFC">
        <w:rPr>
          <w:rFonts w:asciiTheme="minorBidi" w:eastAsia="Times New Roman" w:hAnsiTheme="minorBidi"/>
          <w:sz w:val="32"/>
          <w:szCs w:val="32"/>
          <w:rtl/>
        </w:rPr>
        <w:t xml:space="preserve">سجع وجناس وطباق. </w:t>
      </w:r>
    </w:p>
    <w:p w:rsidR="0067344C" w:rsidRDefault="00B65FFC" w:rsidP="009A06D8">
      <w:pPr>
        <w:jc w:val="lowKashida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السؤال الرابع، </w:t>
      </w:r>
      <w:r w:rsidR="00A35272" w:rsidRPr="00B65FFC">
        <w:rPr>
          <w:rFonts w:asciiTheme="minorBidi" w:hAnsiTheme="minorBidi"/>
          <w:sz w:val="28"/>
          <w:szCs w:val="28"/>
          <w:rtl/>
          <w:lang w:bidi="ar-JO"/>
        </w:rPr>
        <w:t>صفحة 18،</w:t>
      </w:r>
      <w:r w:rsidR="00A35272" w:rsidRPr="00B65FFC">
        <w:rPr>
          <w:rFonts w:asciiTheme="minorBidi" w:hAnsiTheme="minorBidi"/>
          <w:sz w:val="28"/>
          <w:szCs w:val="28"/>
          <w:rtl/>
        </w:rPr>
        <w:t xml:space="preserve"> يترك </w:t>
      </w:r>
      <w:r w:rsidR="0067344C">
        <w:rPr>
          <w:rFonts w:asciiTheme="minorBidi" w:hAnsiTheme="minorBidi" w:hint="cs"/>
          <w:sz w:val="28"/>
          <w:szCs w:val="28"/>
          <w:rtl/>
        </w:rPr>
        <w:t>لتقدير</w:t>
      </w:r>
      <w:r w:rsidR="00A35272" w:rsidRPr="00B65FFC">
        <w:rPr>
          <w:rFonts w:asciiTheme="minorBidi" w:hAnsiTheme="minorBidi"/>
          <w:sz w:val="28"/>
          <w:szCs w:val="28"/>
          <w:rtl/>
        </w:rPr>
        <w:t xml:space="preserve"> المعلم</w:t>
      </w:r>
      <w:r w:rsidR="0067344C">
        <w:rPr>
          <w:rFonts w:asciiTheme="minorBidi" w:hAnsiTheme="minorBidi" w:hint="cs"/>
          <w:sz w:val="28"/>
          <w:szCs w:val="28"/>
          <w:rtl/>
        </w:rPr>
        <w:t xml:space="preserve"> والطالب. </w:t>
      </w:r>
    </w:p>
    <w:p w:rsidR="00EF7F9C" w:rsidRPr="00B65FFC" w:rsidRDefault="00EF7F9C" w:rsidP="0067344C">
      <w:pPr>
        <w:rPr>
          <w:rFonts w:asciiTheme="minorBidi" w:hAnsiTheme="minorBidi"/>
          <w:sz w:val="28"/>
          <w:szCs w:val="28"/>
          <w:rtl/>
        </w:rPr>
      </w:pPr>
      <w:r w:rsidRPr="00B65FFC">
        <w:rPr>
          <w:rFonts w:asciiTheme="minorBidi" w:hAnsiTheme="minorBidi"/>
          <w:b/>
          <w:bCs/>
          <w:sz w:val="40"/>
          <w:szCs w:val="40"/>
          <w:rtl/>
          <w:lang w:bidi="ar-JO"/>
        </w:rPr>
        <w:t>الخطابة</w:t>
      </w:r>
    </w:p>
    <w:p w:rsidR="00EF7F9C" w:rsidRPr="00B65FFC" w:rsidRDefault="00B65FFC" w:rsidP="00F15CB9">
      <w:pPr>
        <w:jc w:val="lowKashida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السؤال الأول،</w:t>
      </w:r>
      <w:r w:rsidR="00EF7F9C" w:rsidRPr="00B65FFC">
        <w:rPr>
          <w:rFonts w:asciiTheme="minorBidi" w:hAnsiTheme="minorBidi"/>
          <w:sz w:val="28"/>
          <w:szCs w:val="28"/>
          <w:rtl/>
        </w:rPr>
        <w:t>صفحة 20،</w:t>
      </w:r>
      <w:r w:rsidR="00EF7F9C" w:rsidRPr="00B65FFC">
        <w:rPr>
          <w:rFonts w:asciiTheme="minorBidi" w:eastAsia="Times New Roman" w:hAnsiTheme="minorBidi"/>
          <w:sz w:val="32"/>
          <w:szCs w:val="32"/>
          <w:rtl/>
        </w:rPr>
        <w:t xml:space="preserve"> الخُطْبَة: فن نثري لساني من فنون الكلام، يقصد به التأثير في الجمهور عن طريق السّمع والبصر معا.</w:t>
      </w:r>
    </w:p>
    <w:p w:rsidR="00EF7F9C" w:rsidRPr="00B65FFC" w:rsidRDefault="00B65FFC" w:rsidP="00F15CB9">
      <w:pPr>
        <w:jc w:val="lowKashida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السؤال الثاني،</w:t>
      </w:r>
      <w:r w:rsidR="00EF7F9C" w:rsidRPr="00B65FFC">
        <w:rPr>
          <w:rFonts w:asciiTheme="minorBidi" w:hAnsiTheme="minorBidi"/>
          <w:sz w:val="28"/>
          <w:szCs w:val="28"/>
          <w:rtl/>
        </w:rPr>
        <w:t>صفحة 20،</w:t>
      </w:r>
      <w:r w:rsidR="009A06D8">
        <w:rPr>
          <w:rFonts w:asciiTheme="minorBidi" w:eastAsia="Calibri" w:hAnsiTheme="minorBidi" w:hint="cs"/>
          <w:sz w:val="32"/>
          <w:szCs w:val="32"/>
          <w:rtl/>
        </w:rPr>
        <w:t xml:space="preserve">انتشار </w:t>
      </w:r>
      <w:r w:rsidR="00EF7F9C" w:rsidRPr="00B65FFC">
        <w:rPr>
          <w:rFonts w:asciiTheme="minorBidi" w:eastAsia="Calibri" w:hAnsiTheme="minorBidi"/>
          <w:sz w:val="32"/>
          <w:szCs w:val="32"/>
          <w:rtl/>
        </w:rPr>
        <w:t>الافتخار بالقبيلة والنفس</w:t>
      </w:r>
      <w:r w:rsidR="00EF7F9C" w:rsidRPr="00B65FFC">
        <w:rPr>
          <w:rFonts w:asciiTheme="minorBidi" w:hAnsiTheme="minorBidi"/>
          <w:sz w:val="28"/>
          <w:szCs w:val="28"/>
          <w:rtl/>
        </w:rPr>
        <w:t>،</w:t>
      </w:r>
      <w:r w:rsidR="009A06D8">
        <w:rPr>
          <w:rFonts w:asciiTheme="minorBidi" w:eastAsia="Calibri" w:hAnsiTheme="minorBidi" w:hint="cs"/>
          <w:sz w:val="32"/>
          <w:szCs w:val="32"/>
          <w:rtl/>
        </w:rPr>
        <w:t xml:space="preserve">وقلة انتشار الكتابة، </w:t>
      </w:r>
      <w:r w:rsidR="00EF7F9C" w:rsidRPr="00B65FFC">
        <w:rPr>
          <w:rFonts w:asciiTheme="minorBidi" w:eastAsia="Calibri" w:hAnsiTheme="minorBidi"/>
          <w:sz w:val="32"/>
          <w:szCs w:val="32"/>
          <w:rtl/>
        </w:rPr>
        <w:t xml:space="preserve">ووجود الأسواق في الجاهلية التي يجتمع فيها </w:t>
      </w:r>
      <w:r w:rsidR="009A06D8">
        <w:rPr>
          <w:rFonts w:asciiTheme="minorBidi" w:eastAsia="Calibri" w:hAnsiTheme="minorBidi"/>
          <w:sz w:val="32"/>
          <w:szCs w:val="32"/>
          <w:rtl/>
        </w:rPr>
        <w:t>الخطباء والشعراء لإبراز مواهبهم مثل</w:t>
      </w:r>
      <w:r w:rsidR="00EF7F9C" w:rsidRPr="00B65FFC">
        <w:rPr>
          <w:rFonts w:asciiTheme="minorBidi" w:eastAsia="Calibri" w:hAnsiTheme="minorBidi"/>
          <w:sz w:val="32"/>
          <w:szCs w:val="32"/>
          <w:rtl/>
        </w:rPr>
        <w:t xml:space="preserve"> سوق عكاظ، والأحلاف التي كانت تعقد بين القبائل</w:t>
      </w:r>
      <w:r w:rsidR="009A06D8">
        <w:rPr>
          <w:rFonts w:asciiTheme="minorBidi" w:hAnsiTheme="minorBidi" w:hint="cs"/>
          <w:sz w:val="28"/>
          <w:szCs w:val="28"/>
          <w:rtl/>
        </w:rPr>
        <w:t>.</w:t>
      </w:r>
    </w:p>
    <w:p w:rsidR="00EF7F9C" w:rsidRPr="00B65FFC" w:rsidRDefault="00B65FFC" w:rsidP="008054B1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السؤال الثالث، </w:t>
      </w:r>
      <w:r>
        <w:rPr>
          <w:rFonts w:asciiTheme="minorBidi" w:hAnsiTheme="minorBidi"/>
          <w:sz w:val="28"/>
          <w:szCs w:val="28"/>
          <w:rtl/>
        </w:rPr>
        <w:t>صفحة 20</w:t>
      </w:r>
    </w:p>
    <w:p w:rsidR="001871C2" w:rsidRPr="00B65FFC" w:rsidRDefault="001871C2" w:rsidP="00047916">
      <w:pPr>
        <w:numPr>
          <w:ilvl w:val="0"/>
          <w:numId w:val="1"/>
        </w:numPr>
        <w:jc w:val="lowKashida"/>
        <w:rPr>
          <w:rFonts w:asciiTheme="minorBidi" w:eastAsia="Calibri" w:hAnsiTheme="minorBidi"/>
          <w:sz w:val="32"/>
          <w:szCs w:val="32"/>
        </w:rPr>
      </w:pPr>
      <w:r w:rsidRPr="00B65FFC">
        <w:rPr>
          <w:rFonts w:asciiTheme="minorBidi" w:eastAsia="Calibri" w:hAnsiTheme="minorBidi"/>
          <w:sz w:val="32"/>
          <w:szCs w:val="32"/>
          <w:rtl/>
        </w:rPr>
        <w:t>وضوح الفكرة: الأفكار واضحة</w:t>
      </w:r>
      <w:r w:rsidR="005E791D" w:rsidRPr="00B65FFC">
        <w:rPr>
          <w:rFonts w:asciiTheme="minorBidi" w:eastAsia="Calibri" w:hAnsiTheme="minorBidi"/>
          <w:sz w:val="32"/>
          <w:szCs w:val="32"/>
          <w:rtl/>
        </w:rPr>
        <w:t xml:space="preserve"> فهي </w:t>
      </w:r>
      <w:r w:rsidR="00047916">
        <w:rPr>
          <w:rFonts w:asciiTheme="minorBidi" w:eastAsia="Calibri" w:hAnsiTheme="minorBidi" w:hint="cs"/>
          <w:sz w:val="32"/>
          <w:szCs w:val="32"/>
          <w:rtl/>
        </w:rPr>
        <w:t>تدعو إلى الصلح و</w:t>
      </w:r>
      <w:r w:rsidRPr="00B65FFC">
        <w:rPr>
          <w:rFonts w:asciiTheme="minorBidi" w:eastAsia="Calibri" w:hAnsiTheme="minorBidi"/>
          <w:sz w:val="32"/>
          <w:szCs w:val="32"/>
          <w:rtl/>
        </w:rPr>
        <w:t>مكارم الأخلاق</w:t>
      </w:r>
      <w:r w:rsidR="005E791D" w:rsidRPr="00B65FFC">
        <w:rPr>
          <w:rFonts w:asciiTheme="minorBidi" w:eastAsia="Calibri" w:hAnsiTheme="minorBidi"/>
          <w:sz w:val="32"/>
          <w:szCs w:val="32"/>
          <w:rtl/>
        </w:rPr>
        <w:t>.</w:t>
      </w:r>
    </w:p>
    <w:p w:rsidR="001871C2" w:rsidRPr="00B65FFC" w:rsidRDefault="005E791D" w:rsidP="005E791D">
      <w:pPr>
        <w:numPr>
          <w:ilvl w:val="0"/>
          <w:numId w:val="1"/>
        </w:numPr>
        <w:jc w:val="lowKashida"/>
        <w:rPr>
          <w:rFonts w:asciiTheme="minorBidi" w:eastAsia="Calibri" w:hAnsiTheme="minorBidi"/>
          <w:sz w:val="32"/>
          <w:szCs w:val="32"/>
        </w:rPr>
      </w:pPr>
      <w:r w:rsidRPr="00B65FFC">
        <w:rPr>
          <w:rFonts w:asciiTheme="minorBidi" w:eastAsia="Calibri" w:hAnsiTheme="minorBidi"/>
          <w:sz w:val="32"/>
          <w:szCs w:val="32"/>
          <w:rtl/>
        </w:rPr>
        <w:t xml:space="preserve"> جودة العبارة وسلامة ألفاظها:</w:t>
      </w:r>
      <w:r w:rsidRPr="00B65FFC">
        <w:rPr>
          <w:rFonts w:asciiTheme="minorBidi" w:eastAsia="Times New Roman" w:hAnsiTheme="minorBidi"/>
          <w:sz w:val="32"/>
          <w:szCs w:val="32"/>
          <w:rtl/>
        </w:rPr>
        <w:t xml:space="preserve"> السيف لا يصان إلاّ بِغِمْد</w:t>
      </w:r>
      <w:r w:rsidR="00047916">
        <w:rPr>
          <w:rFonts w:asciiTheme="minorBidi" w:eastAsia="Times New Roman" w:hAnsiTheme="minorBidi"/>
          <w:sz w:val="32"/>
          <w:szCs w:val="32"/>
          <w:rtl/>
        </w:rPr>
        <w:t>ِه</w:t>
      </w:r>
      <w:r w:rsidR="00047916">
        <w:rPr>
          <w:rFonts w:asciiTheme="minorBidi" w:eastAsia="Times New Roman" w:hAnsiTheme="minorBidi" w:hint="cs"/>
          <w:sz w:val="32"/>
          <w:szCs w:val="32"/>
          <w:rtl/>
        </w:rPr>
        <w:t>،</w:t>
      </w:r>
      <w:r w:rsidR="00047916">
        <w:rPr>
          <w:rFonts w:asciiTheme="minorBidi" w:eastAsia="Times New Roman" w:hAnsiTheme="minorBidi"/>
          <w:sz w:val="32"/>
          <w:szCs w:val="32"/>
          <w:rtl/>
        </w:rPr>
        <w:t xml:space="preserve"> ورامي العشيرة يصيبه سهْمُهُ </w:t>
      </w:r>
      <w:r w:rsidR="00047916">
        <w:rPr>
          <w:rFonts w:asciiTheme="minorBidi" w:eastAsia="Times New Roman" w:hAnsiTheme="minorBidi" w:hint="cs"/>
          <w:sz w:val="32"/>
          <w:szCs w:val="32"/>
          <w:rtl/>
        </w:rPr>
        <w:t>.</w:t>
      </w:r>
      <w:r w:rsidRPr="00B65FFC">
        <w:rPr>
          <w:rFonts w:asciiTheme="minorBidi" w:eastAsia="Times New Roman" w:hAnsiTheme="minorBidi"/>
          <w:sz w:val="32"/>
          <w:szCs w:val="32"/>
          <w:rtl/>
        </w:rPr>
        <w:t xml:space="preserve"> لنا ذروة الحَسب، ومعدن المجد</w:t>
      </w:r>
      <w:r w:rsidRPr="00B65FFC">
        <w:rPr>
          <w:rFonts w:asciiTheme="minorBidi" w:eastAsia="Calibri" w:hAnsiTheme="minorBidi"/>
          <w:sz w:val="32"/>
          <w:szCs w:val="32"/>
          <w:rtl/>
        </w:rPr>
        <w:t>.</w:t>
      </w:r>
    </w:p>
    <w:p w:rsidR="005E791D" w:rsidRPr="00B65FFC" w:rsidRDefault="005E791D" w:rsidP="00047916">
      <w:pPr>
        <w:pStyle w:val="ListParagraph"/>
        <w:numPr>
          <w:ilvl w:val="0"/>
          <w:numId w:val="1"/>
        </w:numPr>
        <w:jc w:val="lowKashida"/>
        <w:rPr>
          <w:rFonts w:asciiTheme="minorBidi" w:eastAsia="Times New Roman" w:hAnsiTheme="minorBidi"/>
          <w:sz w:val="32"/>
          <w:szCs w:val="32"/>
          <w:rtl/>
        </w:rPr>
      </w:pPr>
      <w:r w:rsidRPr="00B65FFC">
        <w:rPr>
          <w:rFonts w:asciiTheme="minorBidi" w:eastAsia="Calibri" w:hAnsiTheme="minorBidi"/>
          <w:sz w:val="32"/>
          <w:szCs w:val="32"/>
          <w:rtl/>
        </w:rPr>
        <w:t>الإكثار من التقسيم والموازاة:</w:t>
      </w:r>
      <w:r w:rsidRPr="00B65FFC">
        <w:rPr>
          <w:rFonts w:asciiTheme="minorBidi" w:eastAsia="Times New Roman" w:hAnsiTheme="minorBidi"/>
          <w:sz w:val="32"/>
          <w:szCs w:val="32"/>
          <w:rtl/>
        </w:rPr>
        <w:t xml:space="preserve"> عليكم بمكارم الأخلاق فإنها رفعة، وإيّاكم والأخلاق الدَّنيّة فإنها تَضَعُ الّشرفَ، وتَهْدمُ المجد</w:t>
      </w:r>
      <w:r w:rsidRPr="00B65FFC">
        <w:rPr>
          <w:rFonts w:asciiTheme="minorBidi" w:eastAsia="Calibri" w:hAnsiTheme="minorBidi"/>
          <w:sz w:val="32"/>
          <w:szCs w:val="32"/>
          <w:rtl/>
        </w:rPr>
        <w:t>.</w:t>
      </w:r>
    </w:p>
    <w:p w:rsidR="005E791D" w:rsidRPr="00B65FFC" w:rsidRDefault="005E791D" w:rsidP="005E791D">
      <w:pPr>
        <w:numPr>
          <w:ilvl w:val="0"/>
          <w:numId w:val="1"/>
        </w:numPr>
        <w:jc w:val="lowKashida"/>
        <w:rPr>
          <w:rFonts w:asciiTheme="minorBidi" w:eastAsia="Calibri" w:hAnsiTheme="minorBidi"/>
          <w:sz w:val="32"/>
          <w:szCs w:val="32"/>
        </w:rPr>
      </w:pPr>
      <w:r w:rsidRPr="00B65FFC">
        <w:rPr>
          <w:rFonts w:asciiTheme="minorBidi" w:eastAsia="Calibri" w:hAnsiTheme="minorBidi"/>
          <w:sz w:val="32"/>
          <w:szCs w:val="32"/>
          <w:rtl/>
        </w:rPr>
        <w:lastRenderedPageBreak/>
        <w:t xml:space="preserve">المراوحة بين الأسلوبين: الخبري والإنشائيّ. </w:t>
      </w:r>
    </w:p>
    <w:p w:rsidR="005E791D" w:rsidRPr="00B65FFC" w:rsidRDefault="005E791D" w:rsidP="00047916">
      <w:pPr>
        <w:ind w:left="585"/>
        <w:jc w:val="lowKashida"/>
        <w:rPr>
          <w:rFonts w:asciiTheme="minorBidi" w:eastAsia="Times New Roman" w:hAnsiTheme="minorBidi"/>
          <w:sz w:val="32"/>
          <w:szCs w:val="32"/>
          <w:rtl/>
        </w:rPr>
      </w:pPr>
      <w:r w:rsidRPr="00B65FFC">
        <w:rPr>
          <w:rFonts w:asciiTheme="minorBidi" w:eastAsia="Calibri" w:hAnsiTheme="minorBidi"/>
          <w:sz w:val="32"/>
          <w:szCs w:val="32"/>
          <w:rtl/>
        </w:rPr>
        <w:t>الأسلوب الخبري:</w:t>
      </w:r>
      <w:r w:rsidRPr="00B65FFC">
        <w:rPr>
          <w:rFonts w:asciiTheme="minorBidi" w:eastAsia="Times New Roman" w:hAnsiTheme="minorBidi"/>
          <w:sz w:val="32"/>
          <w:szCs w:val="32"/>
          <w:rtl/>
        </w:rPr>
        <w:t xml:space="preserve"> نحن آلُ إبراهيم، لنا ذروة الحَسب، ومعدن المجد، ولكلٍّ في كلٍّ حِلْف</w:t>
      </w:r>
      <w:r w:rsidR="00047916">
        <w:rPr>
          <w:rFonts w:asciiTheme="minorBidi" w:eastAsia="Times New Roman" w:hAnsiTheme="minorBidi" w:hint="cs"/>
          <w:sz w:val="32"/>
          <w:szCs w:val="32"/>
          <w:rtl/>
        </w:rPr>
        <w:t>.</w:t>
      </w:r>
    </w:p>
    <w:p w:rsidR="005E791D" w:rsidRPr="00B65FFC" w:rsidRDefault="005E791D" w:rsidP="005E791D">
      <w:pPr>
        <w:ind w:left="585"/>
        <w:jc w:val="lowKashida"/>
        <w:rPr>
          <w:rFonts w:asciiTheme="minorBidi" w:eastAsia="Calibri" w:hAnsiTheme="minorBidi"/>
          <w:sz w:val="32"/>
          <w:szCs w:val="32"/>
        </w:rPr>
      </w:pPr>
      <w:r w:rsidRPr="00B65FFC">
        <w:rPr>
          <w:rFonts w:asciiTheme="minorBidi" w:eastAsia="Times New Roman" w:hAnsiTheme="minorBidi"/>
          <w:sz w:val="32"/>
          <w:szCs w:val="32"/>
          <w:rtl/>
        </w:rPr>
        <w:t>الأسلوب الإنشائي: أيُّها الناس، يا بني قصيّ</w:t>
      </w:r>
      <w:r w:rsidRPr="00B65FFC">
        <w:rPr>
          <w:rFonts w:asciiTheme="minorBidi" w:eastAsia="Calibri" w:hAnsiTheme="minorBidi"/>
          <w:sz w:val="32"/>
          <w:szCs w:val="32"/>
          <w:rtl/>
        </w:rPr>
        <w:t>،</w:t>
      </w:r>
      <w:r w:rsidRPr="00B65FFC">
        <w:rPr>
          <w:rFonts w:asciiTheme="minorBidi" w:eastAsia="Times New Roman" w:hAnsiTheme="minorBidi"/>
          <w:sz w:val="32"/>
          <w:szCs w:val="32"/>
          <w:rtl/>
        </w:rPr>
        <w:t xml:space="preserve"> عليكم بمكارم الأخلاق</w:t>
      </w:r>
      <w:r w:rsidRPr="00B65FFC">
        <w:rPr>
          <w:rFonts w:asciiTheme="minorBidi" w:eastAsia="Calibri" w:hAnsiTheme="minorBidi"/>
          <w:sz w:val="32"/>
          <w:szCs w:val="32"/>
          <w:rtl/>
        </w:rPr>
        <w:t>.</w:t>
      </w:r>
    </w:p>
    <w:p w:rsidR="001871C2" w:rsidRPr="00B65FFC" w:rsidRDefault="005E791D" w:rsidP="005E791D">
      <w:pPr>
        <w:numPr>
          <w:ilvl w:val="0"/>
          <w:numId w:val="1"/>
        </w:numPr>
        <w:jc w:val="lowKashida"/>
        <w:rPr>
          <w:rFonts w:asciiTheme="minorBidi" w:eastAsia="Calibri" w:hAnsiTheme="minorBidi"/>
          <w:sz w:val="32"/>
          <w:szCs w:val="32"/>
        </w:rPr>
      </w:pPr>
      <w:r w:rsidRPr="00B65FFC">
        <w:rPr>
          <w:rFonts w:asciiTheme="minorBidi" w:eastAsia="Calibri" w:hAnsiTheme="minorBidi"/>
          <w:sz w:val="32"/>
          <w:szCs w:val="32"/>
          <w:rtl/>
        </w:rPr>
        <w:t>استخدام الصور البيانية لتقوية المعنى واستمالة المستمعين. مثل قوله:</w:t>
      </w:r>
      <w:r w:rsidRPr="00B65FFC">
        <w:rPr>
          <w:rFonts w:asciiTheme="minorBidi" w:eastAsia="Times New Roman" w:hAnsiTheme="minorBidi"/>
          <w:sz w:val="32"/>
          <w:szCs w:val="32"/>
          <w:rtl/>
        </w:rPr>
        <w:t xml:space="preserve"> يا بني قصيّ، أنتم كغُصْنيّ شجرة، أيّهما كُسِرَ أوحشَ صاحِبَهُ، والسيف لا يصان إلاّ بِغِمْدِه، ورامي العشيرة يصيبه سهْمُهُ.</w:t>
      </w:r>
    </w:p>
    <w:p w:rsidR="00EE0CC9" w:rsidRPr="00B65FFC" w:rsidRDefault="00EE0CC9" w:rsidP="00EE0CC9">
      <w:pPr>
        <w:ind w:left="585"/>
        <w:jc w:val="center"/>
        <w:rPr>
          <w:rFonts w:asciiTheme="minorBidi" w:eastAsia="Calibri" w:hAnsiTheme="minorBidi"/>
          <w:sz w:val="32"/>
          <w:szCs w:val="32"/>
          <w:rtl/>
        </w:rPr>
      </w:pPr>
    </w:p>
    <w:p w:rsidR="00EE0CC9" w:rsidRPr="00EE0CC9" w:rsidRDefault="00EE0CC9" w:rsidP="00EE0CC9">
      <w:pPr>
        <w:ind w:left="585"/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EE0CC9">
        <w:rPr>
          <w:rFonts w:ascii="Calibri" w:eastAsia="Calibri" w:hAnsi="Calibri" w:cs="Arial" w:hint="cs"/>
          <w:b/>
          <w:bCs/>
          <w:sz w:val="40"/>
          <w:szCs w:val="40"/>
          <w:rtl/>
        </w:rPr>
        <w:t>عصر صدر الإسلام</w:t>
      </w:r>
    </w:p>
    <w:p w:rsidR="00EE0CC9" w:rsidRDefault="00EE0CC9" w:rsidP="00AF05F2">
      <w:pPr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EE0CC9">
        <w:rPr>
          <w:rFonts w:ascii="Calibri" w:eastAsia="Calibri" w:hAnsi="Calibri" w:cs="Arial" w:hint="cs"/>
          <w:b/>
          <w:bCs/>
          <w:sz w:val="40"/>
          <w:szCs w:val="40"/>
          <w:rtl/>
        </w:rPr>
        <w:t>أولا: قضايا من الشعر في عصر صدر الإسلام</w:t>
      </w:r>
    </w:p>
    <w:p w:rsidR="00EE0CC9" w:rsidRDefault="00EE0CC9" w:rsidP="00AF05F2">
      <w:pPr>
        <w:rPr>
          <w:rFonts w:ascii="Calibri" w:eastAsia="Calibri" w:hAnsi="Calibri" w:cs="Arial"/>
          <w:b/>
          <w:bCs/>
          <w:sz w:val="40"/>
          <w:szCs w:val="40"/>
          <w:rtl/>
        </w:rPr>
      </w:pPr>
      <w:r>
        <w:rPr>
          <w:rFonts w:ascii="Calibri" w:eastAsia="Calibri" w:hAnsi="Calibri" w:cs="Arial" w:hint="cs"/>
          <w:b/>
          <w:bCs/>
          <w:sz w:val="40"/>
          <w:szCs w:val="40"/>
          <w:rtl/>
        </w:rPr>
        <w:t>موقف الإسلام من الشعر والشعراء</w:t>
      </w:r>
    </w:p>
    <w:p w:rsidR="00B65FFC" w:rsidRDefault="00B65FFC" w:rsidP="008B4607">
      <w:pPr>
        <w:jc w:val="lowKashida"/>
        <w:rPr>
          <w:rFonts w:ascii="Calibri" w:eastAsia="Calibri" w:hAnsi="Calibri" w:cs="Arial"/>
          <w:sz w:val="32"/>
          <w:szCs w:val="32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السؤال الأول،</w:t>
      </w:r>
      <w:r w:rsidR="00EE0CC9">
        <w:rPr>
          <w:rFonts w:ascii="Calibri" w:eastAsia="Calibri" w:hAnsi="Calibri" w:cs="Arial" w:hint="cs"/>
          <w:sz w:val="32"/>
          <w:szCs w:val="32"/>
          <w:rtl/>
        </w:rPr>
        <w:t>صفحة 22،</w:t>
      </w:r>
      <w:r w:rsidR="008F6318">
        <w:rPr>
          <w:rFonts w:ascii="Calibri" w:eastAsia="Calibri" w:hAnsi="Calibri" w:cs="Arial" w:hint="cs"/>
          <w:sz w:val="32"/>
          <w:szCs w:val="32"/>
          <w:rtl/>
        </w:rPr>
        <w:t xml:space="preserve"> موقف الإسلام من الشعر والشعراء</w:t>
      </w:r>
      <w:r w:rsidR="00EE0CC9" w:rsidRPr="009F5415">
        <w:rPr>
          <w:rFonts w:ascii="Calibri" w:eastAsia="Calibri" w:hAnsi="Calibri" w:cs="Arial"/>
          <w:sz w:val="32"/>
          <w:szCs w:val="32"/>
          <w:rtl/>
        </w:rPr>
        <w:t>في ما يتناول الشعراء من المعاني وليست في الشعر</w:t>
      </w:r>
      <w:r w:rsidR="008F6318">
        <w:rPr>
          <w:rFonts w:ascii="Calibri" w:eastAsia="Calibri" w:hAnsi="Calibri" w:cs="Arial" w:hint="cs"/>
          <w:sz w:val="32"/>
          <w:szCs w:val="32"/>
          <w:rtl/>
        </w:rPr>
        <w:t xml:space="preserve"> ذاته؛ فقد حارب الإسلام الشعر الذي  </w:t>
      </w:r>
      <w:r w:rsidR="002B41B1">
        <w:rPr>
          <w:rFonts w:ascii="Calibri" w:eastAsia="Calibri" w:hAnsi="Calibri" w:cs="Arial"/>
          <w:sz w:val="32"/>
          <w:szCs w:val="32"/>
          <w:rtl/>
        </w:rPr>
        <w:t>خرج</w:t>
      </w:r>
      <w:r w:rsidR="008F6318" w:rsidRPr="009F5415">
        <w:rPr>
          <w:rFonts w:ascii="Calibri" w:eastAsia="Calibri" w:hAnsi="Calibri" w:cs="Arial"/>
          <w:sz w:val="32"/>
          <w:szCs w:val="32"/>
          <w:rtl/>
        </w:rPr>
        <w:t xml:space="preserve"> على حدود تعاليم</w:t>
      </w:r>
      <w:r w:rsidR="002B41B1">
        <w:rPr>
          <w:rFonts w:ascii="Calibri" w:eastAsia="Calibri" w:hAnsi="Calibri" w:cs="Arial" w:hint="cs"/>
          <w:sz w:val="32"/>
          <w:szCs w:val="32"/>
          <w:rtl/>
        </w:rPr>
        <w:t>ه</w:t>
      </w:r>
      <w:r w:rsidR="002B41B1">
        <w:rPr>
          <w:rFonts w:ascii="Calibri" w:eastAsia="Calibri" w:hAnsi="Calibri" w:cs="Arial"/>
          <w:sz w:val="32"/>
          <w:szCs w:val="32"/>
          <w:rtl/>
        </w:rPr>
        <w:t>؛ كالذي نظم</w:t>
      </w:r>
      <w:r w:rsidR="008F6318" w:rsidRPr="009F5415">
        <w:rPr>
          <w:rFonts w:ascii="Calibri" w:eastAsia="Calibri" w:hAnsi="Calibri" w:cs="Arial"/>
          <w:sz w:val="32"/>
          <w:szCs w:val="32"/>
          <w:rtl/>
        </w:rPr>
        <w:t xml:space="preserve"> في الفحش، وفي وصف النساء، وشرب الخمر، والكراهية القبليّة، والنزاعات، والهجاء المقذع</w:t>
      </w:r>
      <w:r w:rsidR="008F6318">
        <w:rPr>
          <w:rFonts w:ascii="Calibri" w:eastAsia="Calibri" w:hAnsi="Calibri" w:cs="Arial" w:hint="cs"/>
          <w:sz w:val="32"/>
          <w:szCs w:val="32"/>
          <w:rtl/>
        </w:rPr>
        <w:t xml:space="preserve">. وفي المقابل شجع </w:t>
      </w:r>
      <w:r w:rsidR="008F6318" w:rsidRPr="009F5415">
        <w:rPr>
          <w:rFonts w:ascii="Calibri" w:eastAsia="Calibri" w:hAnsi="Calibri" w:cs="Arial"/>
          <w:sz w:val="32"/>
          <w:szCs w:val="32"/>
          <w:rtl/>
        </w:rPr>
        <w:t>الشعراء ا</w:t>
      </w:r>
      <w:r w:rsidR="008F6318">
        <w:rPr>
          <w:rFonts w:ascii="Calibri" w:eastAsia="Calibri" w:hAnsi="Calibri" w:cs="Arial"/>
          <w:sz w:val="32"/>
          <w:szCs w:val="32"/>
          <w:rtl/>
        </w:rPr>
        <w:t>لملتزم</w:t>
      </w:r>
      <w:r w:rsidR="008F6318">
        <w:rPr>
          <w:rFonts w:ascii="Calibri" w:eastAsia="Calibri" w:hAnsi="Calibri" w:cs="Arial" w:hint="cs"/>
          <w:sz w:val="32"/>
          <w:szCs w:val="32"/>
          <w:rtl/>
        </w:rPr>
        <w:t>ي</w:t>
      </w:r>
      <w:r w:rsidR="008F6318" w:rsidRPr="009F5415">
        <w:rPr>
          <w:rFonts w:ascii="Calibri" w:eastAsia="Calibri" w:hAnsi="Calibri" w:cs="Arial"/>
          <w:sz w:val="32"/>
          <w:szCs w:val="32"/>
          <w:rtl/>
        </w:rPr>
        <w:t>ن بالإسلام وتعاليمه، الذين يُسخِّرون شعرهم لخدمة الدعوة الإسلامية، والذود عنها، ويدعون إلى القيم الحميدة.</w:t>
      </w:r>
    </w:p>
    <w:p w:rsidR="002D25E9" w:rsidRDefault="00B65FFC" w:rsidP="008B4607">
      <w:pPr>
        <w:ind w:left="585"/>
        <w:jc w:val="lowKashida"/>
        <w:rPr>
          <w:rFonts w:ascii="Calibri" w:eastAsia="Calibri" w:hAnsi="Calibri" w:cs="Arial"/>
          <w:sz w:val="32"/>
          <w:szCs w:val="32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السؤال الثاني،</w:t>
      </w:r>
      <w:r>
        <w:rPr>
          <w:rFonts w:ascii="Calibri" w:eastAsia="Calibri" w:hAnsi="Calibri" w:cs="Arial" w:hint="cs"/>
          <w:sz w:val="32"/>
          <w:szCs w:val="32"/>
          <w:rtl/>
        </w:rPr>
        <w:t>صفحة 22</w:t>
      </w:r>
    </w:p>
    <w:p w:rsidR="00EE0CC9" w:rsidRDefault="008F6318" w:rsidP="008B4607">
      <w:pPr>
        <w:ind w:left="585"/>
        <w:jc w:val="lowKashida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 xml:space="preserve">أ ـ </w:t>
      </w:r>
      <w:r w:rsidR="00634A12">
        <w:rPr>
          <w:rFonts w:ascii="Calibri" w:eastAsia="Calibri" w:hAnsi="Calibri" w:cs="Arial" w:hint="cs"/>
          <w:sz w:val="32"/>
          <w:szCs w:val="32"/>
          <w:rtl/>
        </w:rPr>
        <w:t xml:space="preserve">يتضح من ذلك أن الرسول - صلى الله عليه وسلم - يشجع الشعراء الذين يدافعون عن الإسلام في شعرهم؛ لأن شعرهم أشد على قريش من الرمي بالنبال.  </w:t>
      </w:r>
    </w:p>
    <w:p w:rsidR="002D25E9" w:rsidRDefault="002D25E9" w:rsidP="008B4607">
      <w:pPr>
        <w:ind w:left="585"/>
        <w:jc w:val="lowKashida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 xml:space="preserve">ب ـ </w:t>
      </w:r>
      <w:r w:rsidR="004C43BF">
        <w:rPr>
          <w:rFonts w:ascii="Calibri" w:eastAsia="Calibri" w:hAnsi="Calibri" w:cs="Arial" w:hint="cs"/>
          <w:sz w:val="32"/>
          <w:szCs w:val="32"/>
          <w:rtl/>
        </w:rPr>
        <w:t xml:space="preserve"> أي إن من الشعر كلاماً صادقاً مطابقاً للحق نافعاً للناس، مانعاً من السّفه والضلال.</w:t>
      </w:r>
    </w:p>
    <w:p w:rsidR="00783FD7" w:rsidRPr="00B65FFC" w:rsidRDefault="00783FD7" w:rsidP="00AF05F2">
      <w:pPr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B65FFC">
        <w:rPr>
          <w:rFonts w:ascii="Calibri" w:eastAsia="Calibri" w:hAnsi="Calibri" w:cs="Arial" w:hint="cs"/>
          <w:b/>
          <w:bCs/>
          <w:sz w:val="40"/>
          <w:szCs w:val="40"/>
          <w:rtl/>
        </w:rPr>
        <w:t>حسان بن ثابت</w:t>
      </w:r>
    </w:p>
    <w:p w:rsidR="00783FD7" w:rsidRPr="00FC7CC4" w:rsidRDefault="00B65FFC" w:rsidP="00F15CB9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    السؤال الأول،</w:t>
      </w:r>
      <w:r w:rsidR="00783FD7">
        <w:rPr>
          <w:rFonts w:ascii="Calibri" w:eastAsia="Calibri" w:hAnsi="Calibri" w:cs="Arial" w:hint="cs"/>
          <w:sz w:val="32"/>
          <w:szCs w:val="32"/>
          <w:rtl/>
        </w:rPr>
        <w:t>صفحة 24، أي سخر شعره</w:t>
      </w:r>
      <w:r w:rsidR="00783FD7" w:rsidRPr="009F5415">
        <w:rPr>
          <w:rFonts w:ascii="Calibri" w:eastAsia="Times New Roman" w:hAnsi="Calibri" w:cs="Arial"/>
          <w:sz w:val="32"/>
          <w:szCs w:val="32"/>
          <w:rtl/>
        </w:rPr>
        <w:t>في مدح الرسول والدفاع عنه ونشر تعاليم الإسلام، ومدح المسلمين</w:t>
      </w:r>
      <w:r w:rsidR="00783FD7">
        <w:rPr>
          <w:rFonts w:ascii="Calibri" w:eastAsia="Times New Roman" w:hAnsi="Calibri" w:cs="Arial" w:hint="cs"/>
          <w:sz w:val="32"/>
          <w:szCs w:val="32"/>
          <w:rtl/>
        </w:rPr>
        <w:t>، ووص</w:t>
      </w:r>
      <w:r w:rsidR="00FC7CC4">
        <w:rPr>
          <w:rFonts w:ascii="Calibri" w:eastAsia="Times New Roman" w:hAnsi="Calibri" w:cs="Arial" w:hint="cs"/>
          <w:sz w:val="32"/>
          <w:szCs w:val="32"/>
          <w:rtl/>
        </w:rPr>
        <w:t>ْ</w:t>
      </w:r>
      <w:r w:rsidR="00783FD7">
        <w:rPr>
          <w:rFonts w:ascii="Calibri" w:eastAsia="Times New Roman" w:hAnsi="Calibri" w:cs="Arial" w:hint="cs"/>
          <w:sz w:val="32"/>
          <w:szCs w:val="32"/>
          <w:rtl/>
        </w:rPr>
        <w:t>ف ال</w:t>
      </w:r>
      <w:r w:rsidR="00F15CB9">
        <w:rPr>
          <w:rFonts w:ascii="Calibri" w:eastAsia="Times New Roman" w:hAnsi="Calibri" w:cs="Arial" w:hint="cs"/>
          <w:sz w:val="32"/>
          <w:szCs w:val="32"/>
          <w:rtl/>
        </w:rPr>
        <w:t>أيام</w:t>
      </w:r>
      <w:r w:rsidR="00783FD7">
        <w:rPr>
          <w:rFonts w:ascii="Calibri" w:eastAsia="Times New Roman" w:hAnsi="Calibri" w:cs="Arial" w:hint="cs"/>
          <w:sz w:val="32"/>
          <w:szCs w:val="32"/>
          <w:rtl/>
        </w:rPr>
        <w:t>،</w:t>
      </w:r>
      <w:r w:rsidR="00783FD7" w:rsidRPr="009F5415">
        <w:rPr>
          <w:rFonts w:ascii="Calibri" w:eastAsia="Times New Roman" w:hAnsi="Calibri" w:cs="Arial"/>
          <w:sz w:val="32"/>
          <w:szCs w:val="32"/>
          <w:rtl/>
        </w:rPr>
        <w:t xml:space="preserve"> والتغني بانتصار</w:t>
      </w:r>
      <w:r w:rsidR="00783FD7">
        <w:rPr>
          <w:rFonts w:ascii="Calibri" w:eastAsia="Times New Roman" w:hAnsi="Calibri" w:cs="Arial" w:hint="cs"/>
          <w:sz w:val="32"/>
          <w:szCs w:val="32"/>
          <w:rtl/>
        </w:rPr>
        <w:t>ات المسلمين</w:t>
      </w:r>
      <w:r w:rsidR="00783FD7" w:rsidRPr="009F5415">
        <w:rPr>
          <w:rFonts w:ascii="Calibri" w:eastAsia="Times New Roman" w:hAnsi="Calibri" w:cs="Arial"/>
          <w:sz w:val="32"/>
          <w:szCs w:val="32"/>
          <w:rtl/>
        </w:rPr>
        <w:t>، ورثاء شهدائهم، والرد على أعدائهم</w:t>
      </w:r>
      <w:r w:rsidR="00FC7CC4">
        <w:rPr>
          <w:rFonts w:ascii="Calibri" w:eastAsia="Times New Roman" w:hAnsi="Calibri" w:cs="Arial" w:hint="cs"/>
          <w:sz w:val="32"/>
          <w:szCs w:val="32"/>
          <w:rtl/>
        </w:rPr>
        <w:t>، فقد واكب شعر حسان بن ثابت معظم الإحداث التي مرت بها الدعوة الإسلامية.</w:t>
      </w:r>
      <w:r w:rsidR="008B4607">
        <w:rPr>
          <w:rFonts w:ascii="Calibri" w:eastAsia="Times New Roman" w:hAnsi="Calibri" w:cs="Arial" w:hint="cs"/>
          <w:sz w:val="32"/>
          <w:szCs w:val="32"/>
          <w:rtl/>
        </w:rPr>
        <w:t xml:space="preserve"> ( ويفضَّل ذكر بعض الأبيات للتمثيل ) .  </w:t>
      </w:r>
    </w:p>
    <w:p w:rsidR="00783FD7" w:rsidRDefault="00B65FFC" w:rsidP="00B65FFC">
      <w:pPr>
        <w:ind w:left="585"/>
        <w:jc w:val="both"/>
        <w:rPr>
          <w:rFonts w:ascii="Calibri" w:eastAsia="Calibri" w:hAnsi="Calibri" w:cs="Arial"/>
          <w:sz w:val="32"/>
          <w:szCs w:val="32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lastRenderedPageBreak/>
        <w:t>السؤال الثاني،</w:t>
      </w:r>
      <w:r>
        <w:rPr>
          <w:rFonts w:ascii="Calibri" w:eastAsia="Calibri" w:hAnsi="Calibri" w:cs="Arial" w:hint="cs"/>
          <w:sz w:val="32"/>
          <w:szCs w:val="32"/>
          <w:rtl/>
        </w:rPr>
        <w:t>صفحة 24</w:t>
      </w:r>
    </w:p>
    <w:p w:rsidR="00FC7CC4" w:rsidRDefault="00FC7CC4" w:rsidP="00783FD7">
      <w:pPr>
        <w:ind w:left="585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>مثل قوله:</w:t>
      </w:r>
      <w:r w:rsidRPr="009F5415">
        <w:rPr>
          <w:rFonts w:ascii="Calibri" w:eastAsia="Times New Roman" w:hAnsi="Calibri" w:cs="Arial"/>
          <w:sz w:val="32"/>
          <w:szCs w:val="32"/>
          <w:rtl/>
        </w:rPr>
        <w:t>هجوتَ مباركاً براً حني</w:t>
      </w:r>
      <w:r w:rsidR="008B4607">
        <w:rPr>
          <w:rFonts w:ascii="Calibri" w:eastAsia="Times New Roman" w:hAnsi="Calibri" w:cs="Arial" w:hint="cs"/>
          <w:sz w:val="32"/>
          <w:szCs w:val="32"/>
          <w:rtl/>
        </w:rPr>
        <w:t>ــــــ</w:t>
      </w:r>
      <w:r w:rsidR="008B4607">
        <w:rPr>
          <w:rFonts w:ascii="Calibri" w:eastAsia="Times New Roman" w:hAnsi="Calibri" w:cs="Arial"/>
          <w:sz w:val="32"/>
          <w:szCs w:val="32"/>
          <w:rtl/>
        </w:rPr>
        <w:t xml:space="preserve">فاً </w:t>
      </w:r>
      <w:r w:rsidR="008B4607">
        <w:rPr>
          <w:rFonts w:ascii="Calibri" w:eastAsia="Times New Roman" w:hAnsi="Calibri" w:cs="Arial"/>
          <w:sz w:val="32"/>
          <w:szCs w:val="32"/>
          <w:rtl/>
        </w:rPr>
        <w:tab/>
      </w:r>
      <w:r w:rsidRPr="009F5415">
        <w:rPr>
          <w:rFonts w:ascii="Calibri" w:eastAsia="Times New Roman" w:hAnsi="Calibri" w:cs="Arial"/>
          <w:sz w:val="32"/>
          <w:szCs w:val="32"/>
          <w:rtl/>
        </w:rPr>
        <w:t>أمي</w:t>
      </w:r>
      <w:r w:rsidR="008B4607">
        <w:rPr>
          <w:rFonts w:ascii="Calibri" w:eastAsia="Times New Roman" w:hAnsi="Calibri" w:cs="Arial" w:hint="cs"/>
          <w:sz w:val="32"/>
          <w:szCs w:val="32"/>
          <w:rtl/>
        </w:rPr>
        <w:t>ــــــــــــ</w:t>
      </w:r>
      <w:r w:rsidRPr="009F5415">
        <w:rPr>
          <w:rFonts w:ascii="Calibri" w:eastAsia="Times New Roman" w:hAnsi="Calibri" w:cs="Arial"/>
          <w:sz w:val="32"/>
          <w:szCs w:val="32"/>
          <w:rtl/>
        </w:rPr>
        <w:t>نَ اللهِ شيمتهُ الوفــــاءُ</w:t>
      </w:r>
    </w:p>
    <w:p w:rsidR="00FC7CC4" w:rsidRDefault="00FC7CC4" w:rsidP="00FC7CC4">
      <w:pPr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>وقوله:</w:t>
      </w:r>
      <w:r w:rsidRPr="009F5415">
        <w:rPr>
          <w:rFonts w:ascii="Calibri" w:eastAsia="Times New Roman" w:hAnsi="Calibri" w:cs="Arial"/>
          <w:sz w:val="32"/>
          <w:szCs w:val="32"/>
          <w:rtl/>
        </w:rPr>
        <w:t xml:space="preserve">أعطوا نبيَّ الهدى والبرّ طاعتهمْ </w:t>
      </w:r>
      <w:r w:rsidRPr="009F5415">
        <w:rPr>
          <w:rFonts w:ascii="Calibri" w:eastAsia="Times New Roman" w:hAnsi="Calibri" w:cs="Arial"/>
          <w:sz w:val="32"/>
          <w:szCs w:val="32"/>
          <w:rtl/>
        </w:rPr>
        <w:tab/>
        <w:t xml:space="preserve">  فمَا وَنَى نَصْرُهُمْ عنْهُ وَما نَزَعُوا</w:t>
      </w:r>
    </w:p>
    <w:p w:rsidR="00FC7CC4" w:rsidRDefault="00FC7CC4" w:rsidP="00FC7CC4">
      <w:pPr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="Calibri" w:eastAsia="Times New Roman" w:hAnsi="Calibri" w:cs="Arial" w:hint="cs"/>
          <w:sz w:val="32"/>
          <w:szCs w:val="32"/>
          <w:rtl/>
        </w:rPr>
        <w:t>فقد استخدم الشاعر ألفاظاً إسلامية مثل: نبي الهدى، مبارك،</w:t>
      </w:r>
      <w:r w:rsidR="00D816CD">
        <w:rPr>
          <w:rFonts w:ascii="Calibri" w:eastAsia="Times New Roman" w:hAnsi="Calibri" w:cs="Arial" w:hint="cs"/>
          <w:sz w:val="32"/>
          <w:szCs w:val="32"/>
          <w:rtl/>
        </w:rPr>
        <w:t xml:space="preserve"> البرّ، الطاعة، أمين الله، حنيف.</w:t>
      </w:r>
    </w:p>
    <w:p w:rsidR="0085204E" w:rsidRPr="00AF05F2" w:rsidRDefault="0085204E" w:rsidP="00AF05F2">
      <w:pPr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AF05F2">
        <w:rPr>
          <w:rFonts w:ascii="Calibri" w:eastAsia="Calibri" w:hAnsi="Calibri" w:cs="Arial" w:hint="cs"/>
          <w:b/>
          <w:bCs/>
          <w:sz w:val="40"/>
          <w:szCs w:val="40"/>
          <w:rtl/>
        </w:rPr>
        <w:t>كعب بن زهير</w:t>
      </w:r>
    </w:p>
    <w:p w:rsidR="0085204E" w:rsidRDefault="00AF05F2" w:rsidP="007E076E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السؤال الأول،</w:t>
      </w:r>
      <w:r w:rsidR="0085204E">
        <w:rPr>
          <w:rFonts w:ascii="Calibri" w:eastAsia="Times New Roman" w:hAnsi="Calibri" w:cs="Arial" w:hint="cs"/>
          <w:sz w:val="32"/>
          <w:szCs w:val="32"/>
          <w:rtl/>
        </w:rPr>
        <w:t>صفحة 26،</w:t>
      </w:r>
      <w:r w:rsidR="006662D7" w:rsidRPr="009F5415">
        <w:rPr>
          <w:rFonts w:ascii="Calibri" w:eastAsia="Times New Roman" w:hAnsi="Calibri" w:cs="Arial"/>
          <w:sz w:val="32"/>
          <w:szCs w:val="32"/>
          <w:rtl/>
        </w:rPr>
        <w:t xml:space="preserve"> صور ال</w:t>
      </w:r>
      <w:r w:rsidR="00F15CB9">
        <w:rPr>
          <w:rFonts w:ascii="Calibri" w:eastAsia="Times New Roman" w:hAnsi="Calibri" w:cs="Arial" w:hint="cs"/>
          <w:sz w:val="32"/>
          <w:szCs w:val="32"/>
          <w:rtl/>
        </w:rPr>
        <w:t>أيام</w:t>
      </w:r>
      <w:r w:rsidR="006662D7" w:rsidRPr="009F5415">
        <w:rPr>
          <w:rFonts w:ascii="Calibri" w:eastAsia="Times New Roman" w:hAnsi="Calibri" w:cs="Arial"/>
          <w:sz w:val="32"/>
          <w:szCs w:val="32"/>
          <w:rtl/>
        </w:rPr>
        <w:t xml:space="preserve"> وأحداثها</w:t>
      </w:r>
      <w:r w:rsidR="006662D7">
        <w:rPr>
          <w:rFonts w:ascii="Calibri" w:eastAsia="Times New Roman" w:hAnsi="Calibri" w:cs="Arial" w:hint="cs"/>
          <w:sz w:val="32"/>
          <w:szCs w:val="32"/>
          <w:rtl/>
        </w:rPr>
        <w:t xml:space="preserve"> مثل </w:t>
      </w:r>
      <w:r w:rsidR="00F15CB9">
        <w:rPr>
          <w:rFonts w:ascii="Calibri" w:eastAsia="Times New Roman" w:hAnsi="Calibri" w:cs="Arial" w:hint="cs"/>
          <w:sz w:val="32"/>
          <w:szCs w:val="32"/>
          <w:rtl/>
        </w:rPr>
        <w:t>يوم</w:t>
      </w:r>
      <w:r w:rsidR="006662D7">
        <w:rPr>
          <w:rFonts w:ascii="Calibri" w:eastAsia="Times New Roman" w:hAnsi="Calibri" w:cs="Arial" w:hint="cs"/>
          <w:sz w:val="32"/>
          <w:szCs w:val="32"/>
          <w:rtl/>
        </w:rPr>
        <w:t xml:space="preserve"> بدر</w:t>
      </w:r>
      <w:r w:rsidR="006662D7" w:rsidRPr="009F5415">
        <w:rPr>
          <w:rFonts w:ascii="Calibri" w:eastAsia="Times New Roman" w:hAnsi="Calibri" w:cs="Arial"/>
          <w:sz w:val="32"/>
          <w:szCs w:val="32"/>
          <w:rtl/>
        </w:rPr>
        <w:t>، ورثى الشهداء، وافتخر بالمسلمين، وهجا قريشًا.</w:t>
      </w:r>
    </w:p>
    <w:p w:rsidR="0085204E" w:rsidRPr="009F5415" w:rsidRDefault="00AF05F2" w:rsidP="007E076E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السؤال الثاني،</w:t>
      </w:r>
      <w:r w:rsidR="0085204E">
        <w:rPr>
          <w:rFonts w:ascii="Calibri" w:eastAsia="Times New Roman" w:hAnsi="Calibri" w:cs="Arial" w:hint="cs"/>
          <w:sz w:val="32"/>
          <w:szCs w:val="32"/>
          <w:rtl/>
        </w:rPr>
        <w:t>صفحة 26،</w:t>
      </w:r>
      <w:r w:rsidR="00A52CCF">
        <w:rPr>
          <w:rFonts w:ascii="Calibri" w:eastAsia="Times New Roman" w:hAnsi="Calibri" w:cs="Arial" w:hint="cs"/>
          <w:sz w:val="32"/>
          <w:szCs w:val="32"/>
          <w:rtl/>
        </w:rPr>
        <w:t xml:space="preserve"> مثل قوله:</w:t>
      </w:r>
    </w:p>
    <w:p w:rsidR="00A52CCF" w:rsidRPr="009F5415" w:rsidRDefault="00A52CCF" w:rsidP="007E076E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 w:rsidRPr="009F5415">
        <w:rPr>
          <w:rFonts w:ascii="Calibri" w:eastAsia="Times New Roman" w:hAnsi="Calibri" w:cs="Arial" w:hint="cs"/>
          <w:sz w:val="32"/>
          <w:szCs w:val="32"/>
          <w:rtl/>
        </w:rPr>
        <w:tab/>
      </w:r>
      <w:r w:rsidRPr="009F5415">
        <w:rPr>
          <w:rFonts w:ascii="Calibri" w:eastAsia="Times New Roman" w:hAnsi="Calibri" w:cs="Arial"/>
          <w:sz w:val="32"/>
          <w:szCs w:val="32"/>
          <w:rtl/>
        </w:rPr>
        <w:t>ولقد هُدِدْتُ لفقدِ حمــــزةَ هدَّةً         ظلت بَناتُ الجوفِ  منها تَرْعُدُ</w:t>
      </w:r>
    </w:p>
    <w:p w:rsidR="00A52CCF" w:rsidRPr="009F5415" w:rsidRDefault="00A52CCF" w:rsidP="007E076E">
      <w:pPr>
        <w:ind w:firstLine="720"/>
        <w:jc w:val="lowKashida"/>
        <w:rPr>
          <w:rFonts w:ascii="Calibri" w:eastAsia="Times New Roman" w:hAnsi="Calibri" w:cs="Arial"/>
          <w:sz w:val="32"/>
          <w:szCs w:val="32"/>
          <w:rtl/>
        </w:rPr>
      </w:pPr>
      <w:r w:rsidRPr="009F5415">
        <w:rPr>
          <w:rFonts w:ascii="Calibri" w:eastAsia="Times New Roman" w:hAnsi="Calibri" w:cs="Arial"/>
          <w:sz w:val="32"/>
          <w:szCs w:val="32"/>
          <w:rtl/>
        </w:rPr>
        <w:t xml:space="preserve">          ولو </w:t>
      </w:r>
      <w:r w:rsidR="004C0723">
        <w:rPr>
          <w:rFonts w:ascii="Calibri" w:eastAsia="Times New Roman" w:hAnsi="Calibri" w:cs="Arial" w:hint="cs"/>
          <w:sz w:val="32"/>
          <w:szCs w:val="32"/>
          <w:rtl/>
        </w:rPr>
        <w:t>أ</w:t>
      </w:r>
      <w:r w:rsidRPr="009F5415">
        <w:rPr>
          <w:rFonts w:ascii="Calibri" w:eastAsia="Times New Roman" w:hAnsi="Calibri" w:cs="Arial"/>
          <w:sz w:val="32"/>
          <w:szCs w:val="32"/>
          <w:rtl/>
        </w:rPr>
        <w:t>نه فُ</w:t>
      </w:r>
      <w:r w:rsidR="004C0723">
        <w:rPr>
          <w:rFonts w:ascii="Calibri" w:eastAsia="Times New Roman" w:hAnsi="Calibri" w:cs="Arial"/>
          <w:sz w:val="32"/>
          <w:szCs w:val="32"/>
          <w:rtl/>
        </w:rPr>
        <w:t xml:space="preserve">جِعت حِرَاءُ بمثلــــه       </w:t>
      </w:r>
      <w:r w:rsidRPr="009F5415">
        <w:rPr>
          <w:rFonts w:ascii="Calibri" w:eastAsia="Times New Roman" w:hAnsi="Calibri" w:cs="Arial"/>
          <w:sz w:val="32"/>
          <w:szCs w:val="32"/>
          <w:rtl/>
        </w:rPr>
        <w:t>لرأيتُ رأسي صخرها يتهدّد</w:t>
      </w:r>
    </w:p>
    <w:p w:rsidR="0085204E" w:rsidRDefault="00A52CCF" w:rsidP="007E076E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="Calibri" w:eastAsia="Times New Roman" w:hAnsi="Calibri" w:cs="Arial" w:hint="cs"/>
          <w:sz w:val="32"/>
          <w:szCs w:val="32"/>
          <w:rtl/>
        </w:rPr>
        <w:t>فقد صور تأثير استشهاد حمزة بن عبد المطلب على المسلمين فالقلب يخفق ويرعد، ولو نزلت هذه المصيبة على جبل حراء لكسّرت صخوره وتحطمت حجارته.</w:t>
      </w:r>
    </w:p>
    <w:p w:rsidR="00AF05F2" w:rsidRDefault="00AF05F2" w:rsidP="00A52CCF">
      <w:pPr>
        <w:rPr>
          <w:rFonts w:ascii="Calibri" w:eastAsia="Times New Roman" w:hAnsi="Calibri" w:cs="Arial"/>
          <w:sz w:val="32"/>
          <w:szCs w:val="32"/>
          <w:rtl/>
        </w:rPr>
      </w:pPr>
    </w:p>
    <w:p w:rsidR="00A52CCF" w:rsidRPr="00AF05F2" w:rsidRDefault="000061C0" w:rsidP="00AF05F2">
      <w:pPr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AF05F2">
        <w:rPr>
          <w:rFonts w:ascii="Calibri" w:eastAsia="Calibri" w:hAnsi="Calibri" w:cs="Arial" w:hint="cs"/>
          <w:b/>
          <w:bCs/>
          <w:sz w:val="40"/>
          <w:szCs w:val="40"/>
          <w:rtl/>
        </w:rPr>
        <w:t>ثانياً: فنون من النثر في عصر صدر الإسلام</w:t>
      </w:r>
    </w:p>
    <w:p w:rsidR="000061C0" w:rsidRPr="00AF05F2" w:rsidRDefault="000061C0" w:rsidP="00AF05F2">
      <w:pPr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AF05F2">
        <w:rPr>
          <w:rFonts w:ascii="Calibri" w:eastAsia="Calibri" w:hAnsi="Calibri" w:cs="Arial" w:hint="cs"/>
          <w:b/>
          <w:bCs/>
          <w:sz w:val="40"/>
          <w:szCs w:val="40"/>
          <w:rtl/>
        </w:rPr>
        <w:t>الخطابة</w:t>
      </w:r>
    </w:p>
    <w:p w:rsidR="000061C0" w:rsidRDefault="00AF05F2" w:rsidP="00A52CCF">
      <w:pPr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السؤال الأول،</w:t>
      </w:r>
      <w:r w:rsidR="000061C0">
        <w:rPr>
          <w:rFonts w:ascii="Calibri" w:eastAsia="Times New Roman" w:hAnsi="Calibri" w:cs="Arial" w:hint="cs"/>
          <w:sz w:val="32"/>
          <w:szCs w:val="32"/>
          <w:rtl/>
        </w:rPr>
        <w:t>صفحة29، من أساليب الإنشاء الواردة في الخطبة:</w:t>
      </w:r>
    </w:p>
    <w:p w:rsidR="000061C0" w:rsidRDefault="000061C0" w:rsidP="002B00DC">
      <w:pPr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="Calibri" w:eastAsia="Times New Roman" w:hAnsi="Calibri" w:cs="Arial" w:hint="cs"/>
          <w:sz w:val="32"/>
          <w:szCs w:val="32"/>
          <w:rtl/>
        </w:rPr>
        <w:t>ـ أسلوب الأمر، أسلوب النداء</w:t>
      </w:r>
      <w:r w:rsidR="002B00DC">
        <w:rPr>
          <w:rFonts w:ascii="Calibri" w:eastAsia="Times New Roman" w:hAnsi="Calibri" w:cs="Arial" w:hint="cs"/>
          <w:sz w:val="32"/>
          <w:szCs w:val="32"/>
          <w:rtl/>
        </w:rPr>
        <w:t>،</w:t>
      </w:r>
      <w:r>
        <w:rPr>
          <w:rFonts w:ascii="Calibri" w:eastAsia="Times New Roman" w:hAnsi="Calibri" w:cs="Arial" w:hint="cs"/>
          <w:sz w:val="32"/>
          <w:szCs w:val="32"/>
          <w:rtl/>
        </w:rPr>
        <w:t xml:space="preserve"> أسلوب الاستفهام</w:t>
      </w:r>
    </w:p>
    <w:p w:rsidR="000061C0" w:rsidRDefault="002B00DC" w:rsidP="002B00DC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="Calibri" w:eastAsia="Times New Roman" w:hAnsi="Calibri" w:cs="Arial" w:hint="cs"/>
          <w:sz w:val="32"/>
          <w:szCs w:val="32"/>
          <w:rtl/>
        </w:rPr>
        <w:t>تؤثر</w:t>
      </w:r>
      <w:r w:rsidR="000061C0">
        <w:rPr>
          <w:rFonts w:ascii="Calibri" w:eastAsia="Times New Roman" w:hAnsi="Calibri" w:cs="Arial" w:hint="cs"/>
          <w:sz w:val="32"/>
          <w:szCs w:val="32"/>
          <w:rtl/>
        </w:rPr>
        <w:t xml:space="preserve"> هذه الأساليب في </w:t>
      </w:r>
      <w:r>
        <w:rPr>
          <w:rFonts w:ascii="Calibri" w:eastAsia="Times New Roman" w:hAnsi="Calibri" w:cs="Arial" w:hint="cs"/>
          <w:sz w:val="32"/>
          <w:szCs w:val="32"/>
          <w:rtl/>
        </w:rPr>
        <w:t xml:space="preserve">نفس </w:t>
      </w:r>
      <w:r w:rsidR="000061C0">
        <w:rPr>
          <w:rFonts w:ascii="Calibri" w:eastAsia="Times New Roman" w:hAnsi="Calibri" w:cs="Arial" w:hint="cs"/>
          <w:sz w:val="32"/>
          <w:szCs w:val="32"/>
          <w:rtl/>
        </w:rPr>
        <w:t xml:space="preserve">السامع </w:t>
      </w:r>
      <w:r w:rsidR="0058669E">
        <w:rPr>
          <w:rFonts w:ascii="Calibri" w:eastAsia="Times New Roman" w:hAnsi="Calibri" w:cs="Arial" w:hint="cs"/>
          <w:sz w:val="32"/>
          <w:szCs w:val="32"/>
          <w:rtl/>
        </w:rPr>
        <w:t>ف</w:t>
      </w:r>
      <w:r>
        <w:rPr>
          <w:rFonts w:ascii="Calibri" w:eastAsia="Times New Roman" w:hAnsi="Calibri" w:cs="Arial" w:hint="cs"/>
          <w:sz w:val="32"/>
          <w:szCs w:val="32"/>
          <w:rtl/>
        </w:rPr>
        <w:t>تعمل</w:t>
      </w:r>
      <w:r w:rsidR="0058669E">
        <w:rPr>
          <w:rFonts w:ascii="Calibri" w:eastAsia="Times New Roman" w:hAnsi="Calibri" w:cs="Arial" w:hint="cs"/>
          <w:sz w:val="32"/>
          <w:szCs w:val="32"/>
          <w:rtl/>
        </w:rPr>
        <w:t xml:space="preserve"> على جذب انتباه</w:t>
      </w:r>
      <w:r>
        <w:rPr>
          <w:rFonts w:ascii="Calibri" w:eastAsia="Times New Roman" w:hAnsi="Calibri" w:cs="Arial" w:hint="cs"/>
          <w:sz w:val="32"/>
          <w:szCs w:val="32"/>
          <w:rtl/>
        </w:rPr>
        <w:t>ه، وتشويقه، وإب</w:t>
      </w:r>
      <w:r w:rsidR="00AF05F2">
        <w:rPr>
          <w:rFonts w:ascii="Calibri" w:eastAsia="Times New Roman" w:hAnsi="Calibri" w:cs="Arial" w:hint="cs"/>
          <w:sz w:val="32"/>
          <w:szCs w:val="32"/>
          <w:rtl/>
        </w:rPr>
        <w:t>ر</w:t>
      </w:r>
      <w:r>
        <w:rPr>
          <w:rFonts w:ascii="Calibri" w:eastAsia="Times New Roman" w:hAnsi="Calibri" w:cs="Arial" w:hint="cs"/>
          <w:sz w:val="32"/>
          <w:szCs w:val="32"/>
          <w:rtl/>
        </w:rPr>
        <w:t>ا</w:t>
      </w:r>
      <w:r w:rsidR="00AF05F2">
        <w:rPr>
          <w:rFonts w:ascii="Calibri" w:eastAsia="Times New Roman" w:hAnsi="Calibri" w:cs="Arial" w:hint="cs"/>
          <w:sz w:val="32"/>
          <w:szCs w:val="32"/>
          <w:rtl/>
        </w:rPr>
        <w:t>ز</w:t>
      </w:r>
      <w:r w:rsidR="0058669E">
        <w:rPr>
          <w:rFonts w:ascii="Calibri" w:eastAsia="Times New Roman" w:hAnsi="Calibri" w:cs="Arial" w:hint="cs"/>
          <w:sz w:val="32"/>
          <w:szCs w:val="32"/>
          <w:rtl/>
        </w:rPr>
        <w:t xml:space="preserve"> المعاني</w:t>
      </w:r>
      <w:r w:rsidR="00AF05F2">
        <w:rPr>
          <w:rFonts w:ascii="Calibri" w:eastAsia="Times New Roman" w:hAnsi="Calibri" w:cs="Arial" w:hint="cs"/>
          <w:sz w:val="32"/>
          <w:szCs w:val="32"/>
          <w:rtl/>
        </w:rPr>
        <w:t xml:space="preserve"> و</w:t>
      </w:r>
      <w:r>
        <w:rPr>
          <w:rFonts w:ascii="Calibri" w:eastAsia="Times New Roman" w:hAnsi="Calibri" w:cs="Arial" w:hint="cs"/>
          <w:sz w:val="32"/>
          <w:szCs w:val="32"/>
          <w:rtl/>
        </w:rPr>
        <w:t>تو</w:t>
      </w:r>
      <w:r w:rsidR="00AF05F2">
        <w:rPr>
          <w:rFonts w:ascii="Calibri" w:eastAsia="Times New Roman" w:hAnsi="Calibri" w:cs="Arial" w:hint="cs"/>
          <w:sz w:val="32"/>
          <w:szCs w:val="32"/>
          <w:rtl/>
        </w:rPr>
        <w:t>ض</w:t>
      </w:r>
      <w:r>
        <w:rPr>
          <w:rFonts w:ascii="Calibri" w:eastAsia="Times New Roman" w:hAnsi="Calibri" w:cs="Arial" w:hint="cs"/>
          <w:sz w:val="32"/>
          <w:szCs w:val="32"/>
          <w:rtl/>
        </w:rPr>
        <w:t>يح</w:t>
      </w:r>
      <w:r w:rsidR="00AF05F2">
        <w:rPr>
          <w:rFonts w:ascii="Calibri" w:eastAsia="Times New Roman" w:hAnsi="Calibri" w:cs="Arial" w:hint="cs"/>
          <w:sz w:val="32"/>
          <w:szCs w:val="32"/>
          <w:rtl/>
        </w:rPr>
        <w:t>ها</w:t>
      </w:r>
      <w:r>
        <w:rPr>
          <w:rFonts w:ascii="Calibri" w:eastAsia="Times New Roman" w:hAnsi="Calibri" w:cs="Arial" w:hint="cs"/>
          <w:sz w:val="32"/>
          <w:szCs w:val="32"/>
          <w:rtl/>
        </w:rPr>
        <w:t>؛ مما يسهم في إقناعه وتمثل مضامين الخطبة والعمل بها</w:t>
      </w:r>
      <w:r w:rsidR="00AF05F2">
        <w:rPr>
          <w:rFonts w:ascii="Calibri" w:eastAsia="Times New Roman" w:hAnsi="Calibri" w:cs="Arial" w:hint="cs"/>
          <w:sz w:val="32"/>
          <w:szCs w:val="32"/>
          <w:rtl/>
        </w:rPr>
        <w:t>.</w:t>
      </w:r>
    </w:p>
    <w:p w:rsidR="002B00DC" w:rsidRDefault="002B00DC" w:rsidP="000061C0">
      <w:pPr>
        <w:rPr>
          <w:rFonts w:asciiTheme="minorBidi" w:hAnsiTheme="minorBidi"/>
          <w:sz w:val="28"/>
          <w:szCs w:val="28"/>
          <w:rtl/>
          <w:lang w:bidi="ar-JO"/>
        </w:rPr>
      </w:pPr>
    </w:p>
    <w:p w:rsidR="002B00DC" w:rsidRDefault="002B00DC" w:rsidP="000061C0">
      <w:pPr>
        <w:rPr>
          <w:rFonts w:asciiTheme="minorBidi" w:hAnsiTheme="minorBidi"/>
          <w:sz w:val="28"/>
          <w:szCs w:val="28"/>
          <w:rtl/>
          <w:lang w:bidi="ar-JO"/>
        </w:rPr>
      </w:pPr>
    </w:p>
    <w:p w:rsidR="002B00DC" w:rsidRDefault="002B00DC" w:rsidP="000061C0">
      <w:pPr>
        <w:rPr>
          <w:rFonts w:asciiTheme="minorBidi" w:hAnsiTheme="minorBidi"/>
          <w:sz w:val="28"/>
          <w:szCs w:val="28"/>
          <w:rtl/>
          <w:lang w:bidi="ar-JO"/>
        </w:rPr>
      </w:pPr>
    </w:p>
    <w:p w:rsidR="002B00DC" w:rsidRDefault="002B00DC" w:rsidP="000061C0">
      <w:pPr>
        <w:rPr>
          <w:rFonts w:asciiTheme="minorBidi" w:hAnsiTheme="minorBidi"/>
          <w:sz w:val="28"/>
          <w:szCs w:val="28"/>
          <w:rtl/>
          <w:lang w:bidi="ar-JO"/>
        </w:rPr>
      </w:pPr>
    </w:p>
    <w:p w:rsidR="000061C0" w:rsidRDefault="00AF05F2" w:rsidP="000061C0">
      <w:pPr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lastRenderedPageBreak/>
        <w:t xml:space="preserve">السؤال الثاني، </w:t>
      </w:r>
      <w:r>
        <w:rPr>
          <w:rFonts w:ascii="Calibri" w:eastAsia="Times New Roman" w:hAnsi="Calibri" w:cs="Arial" w:hint="cs"/>
          <w:sz w:val="32"/>
          <w:szCs w:val="32"/>
          <w:rtl/>
        </w:rPr>
        <w:t>صفحة29</w:t>
      </w:r>
    </w:p>
    <w:p w:rsidR="007B0EA5" w:rsidRPr="009F5415" w:rsidRDefault="007B0EA5" w:rsidP="007B0EA5">
      <w:pPr>
        <w:ind w:left="1080"/>
        <w:contextualSpacing/>
        <w:rPr>
          <w:rFonts w:ascii="Calibri" w:eastAsia="Calibri" w:hAnsi="Calibri" w:cs="Arial"/>
          <w:sz w:val="32"/>
          <w:szCs w:val="32"/>
          <w:rtl/>
        </w:rPr>
      </w:pPr>
    </w:p>
    <w:tbl>
      <w:tblPr>
        <w:bidiVisual/>
        <w:tblW w:w="0" w:type="auto"/>
        <w:tblInd w:w="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7"/>
        <w:gridCol w:w="4184"/>
      </w:tblGrid>
      <w:tr w:rsidR="007B0EA5" w:rsidRPr="009F5415" w:rsidTr="007B0EA5">
        <w:trPr>
          <w:trHeight w:val="520"/>
        </w:trPr>
        <w:tc>
          <w:tcPr>
            <w:tcW w:w="3897" w:type="dxa"/>
            <w:vAlign w:val="center"/>
          </w:tcPr>
          <w:p w:rsidR="007B0EA5" w:rsidRPr="009F5415" w:rsidRDefault="007B0EA5" w:rsidP="00764B20">
            <w:pPr>
              <w:bidi w:val="0"/>
              <w:spacing w:after="160" w:line="259" w:lineRule="auto"/>
              <w:jc w:val="center"/>
              <w:rPr>
                <w:rFonts w:ascii="Calibri" w:eastAsia="Times New Roman" w:hAnsi="Calibri" w:cs="Arial"/>
                <w:sz w:val="32"/>
                <w:szCs w:val="32"/>
                <w:rtl/>
              </w:rPr>
            </w:pPr>
            <w:r w:rsidRPr="009F5415">
              <w:rPr>
                <w:rFonts w:ascii="Calibri" w:eastAsia="Times New Roman" w:hAnsi="Calibri" w:cs="Arial"/>
                <w:sz w:val="32"/>
                <w:szCs w:val="32"/>
                <w:rtl/>
              </w:rPr>
              <w:t>الخاصية</w:t>
            </w:r>
          </w:p>
        </w:tc>
        <w:tc>
          <w:tcPr>
            <w:tcW w:w="4184" w:type="dxa"/>
            <w:vAlign w:val="center"/>
          </w:tcPr>
          <w:p w:rsidR="007B0EA5" w:rsidRPr="009F5415" w:rsidRDefault="007B0EA5" w:rsidP="00764B20">
            <w:pPr>
              <w:bidi w:val="0"/>
              <w:spacing w:after="160" w:line="259" w:lineRule="auto"/>
              <w:jc w:val="center"/>
              <w:rPr>
                <w:rFonts w:ascii="Calibri" w:eastAsia="Times New Roman" w:hAnsi="Calibri" w:cs="Arial"/>
                <w:sz w:val="32"/>
                <w:szCs w:val="32"/>
                <w:rtl/>
              </w:rPr>
            </w:pPr>
            <w:r w:rsidRPr="009F5415">
              <w:rPr>
                <w:rFonts w:ascii="Calibri" w:eastAsia="Times New Roman" w:hAnsi="Calibri" w:cs="Arial"/>
                <w:sz w:val="32"/>
                <w:szCs w:val="32"/>
                <w:rtl/>
              </w:rPr>
              <w:t>الفقرة</w:t>
            </w:r>
          </w:p>
        </w:tc>
      </w:tr>
      <w:tr w:rsidR="007B0EA5" w:rsidRPr="009F5415" w:rsidTr="007B0EA5">
        <w:trPr>
          <w:trHeight w:val="645"/>
        </w:trPr>
        <w:tc>
          <w:tcPr>
            <w:tcW w:w="3897" w:type="dxa"/>
            <w:vAlign w:val="center"/>
          </w:tcPr>
          <w:p w:rsidR="007B0EA5" w:rsidRPr="009F5415" w:rsidRDefault="007B0EA5" w:rsidP="00764B20">
            <w:pPr>
              <w:bidi w:val="0"/>
              <w:spacing w:after="160" w:line="259" w:lineRule="auto"/>
              <w:jc w:val="right"/>
              <w:rPr>
                <w:rFonts w:ascii="Calibri" w:eastAsia="Times New Roman" w:hAnsi="Calibri" w:cs="Arial"/>
                <w:sz w:val="32"/>
                <w:szCs w:val="32"/>
              </w:rPr>
            </w:pPr>
            <w:r w:rsidRPr="009F5415">
              <w:rPr>
                <w:rFonts w:ascii="Calibri" w:eastAsia="Times New Roman" w:hAnsi="Calibri" w:cs="Arial"/>
                <w:sz w:val="32"/>
                <w:szCs w:val="32"/>
                <w:rtl/>
              </w:rPr>
              <w:t>التنوع في الأساليب</w:t>
            </w:r>
          </w:p>
        </w:tc>
        <w:tc>
          <w:tcPr>
            <w:tcW w:w="4184" w:type="dxa"/>
            <w:vAlign w:val="center"/>
          </w:tcPr>
          <w:p w:rsidR="00AF05F2" w:rsidRDefault="00AF05F2" w:rsidP="002B00DC">
            <w:pPr>
              <w:ind w:left="510"/>
              <w:contextualSpacing/>
              <w:jc w:val="lowKashida"/>
              <w:rPr>
                <w:rFonts w:ascii="Calibri" w:eastAsia="Times New Roman" w:hAnsi="Calibri" w:cs="Arial"/>
                <w:sz w:val="32"/>
                <w:szCs w:val="32"/>
                <w:rtl/>
              </w:rPr>
            </w:pPr>
          </w:p>
          <w:p w:rsidR="007B0EA5" w:rsidRPr="009F5415" w:rsidRDefault="00975EF8" w:rsidP="002B00DC">
            <w:pPr>
              <w:ind w:left="510"/>
              <w:contextualSpacing/>
              <w:jc w:val="lowKashida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9F5415">
              <w:rPr>
                <w:rFonts w:ascii="Calibri" w:eastAsia="Times New Roman" w:hAnsi="Calibri" w:cs="Arial"/>
                <w:sz w:val="32"/>
                <w:szCs w:val="32"/>
                <w:rtl/>
              </w:rPr>
              <w:t>أيُّها النّاسُ، إنّما المُؤمِنُونَ إخْوةٌ، فَلاَ يَحِلُّ لامْرِئٍ مَالُ أَخيهِ إلاّ عَنْ طيبِ نفْسٍ منهُ، أَلاَ هَلْ بلّغْتُ؟ اللّهُم اشْهَدْ، فلا تَرْجِعُنّ بَعْدِي كُفاراً يَضرِبُ بَعْضُكُمْ رقابَ بَعْض</w:t>
            </w:r>
            <w:r w:rsidR="002B00DC">
              <w:rPr>
                <w:rFonts w:ascii="Calibri" w:eastAsia="Times New Roman" w:hAnsi="Calibri" w:cs="Arial" w:hint="cs"/>
                <w:sz w:val="32"/>
                <w:szCs w:val="32"/>
                <w:rtl/>
              </w:rPr>
              <w:t>.</w:t>
            </w:r>
          </w:p>
        </w:tc>
      </w:tr>
      <w:tr w:rsidR="007B0EA5" w:rsidRPr="009F5415" w:rsidTr="007B0EA5">
        <w:trPr>
          <w:trHeight w:val="645"/>
        </w:trPr>
        <w:tc>
          <w:tcPr>
            <w:tcW w:w="3897" w:type="dxa"/>
            <w:vAlign w:val="center"/>
          </w:tcPr>
          <w:p w:rsidR="007B0EA5" w:rsidRPr="009F5415" w:rsidRDefault="007B0EA5" w:rsidP="00764B20">
            <w:pPr>
              <w:bidi w:val="0"/>
              <w:spacing w:after="160" w:line="259" w:lineRule="auto"/>
              <w:jc w:val="right"/>
              <w:rPr>
                <w:rFonts w:ascii="Calibri" w:eastAsia="Times New Roman" w:hAnsi="Calibri" w:cs="Arial"/>
                <w:sz w:val="32"/>
                <w:szCs w:val="32"/>
                <w:rtl/>
              </w:rPr>
            </w:pPr>
            <w:r w:rsidRPr="009F5415">
              <w:rPr>
                <w:rFonts w:ascii="Calibri" w:eastAsia="Times New Roman" w:hAnsi="Calibri" w:cs="Arial"/>
                <w:sz w:val="32"/>
                <w:szCs w:val="32"/>
                <w:rtl/>
              </w:rPr>
              <w:t>الإيجاز</w:t>
            </w:r>
          </w:p>
        </w:tc>
        <w:tc>
          <w:tcPr>
            <w:tcW w:w="4184" w:type="dxa"/>
            <w:vAlign w:val="center"/>
          </w:tcPr>
          <w:p w:rsidR="007B0EA5" w:rsidRPr="009F5415" w:rsidRDefault="007B0EA5" w:rsidP="002B00DC">
            <w:pPr>
              <w:ind w:left="510"/>
              <w:contextualSpacing/>
              <w:jc w:val="lowKashida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9F5415">
              <w:rPr>
                <w:rFonts w:ascii="Calibri" w:eastAsia="Times New Roman" w:hAnsi="Calibri" w:cs="Arial"/>
                <w:sz w:val="32"/>
                <w:szCs w:val="32"/>
                <w:rtl/>
              </w:rPr>
              <w:t>العَمْدُ قَوَدٌ</w:t>
            </w:r>
          </w:p>
        </w:tc>
      </w:tr>
      <w:tr w:rsidR="007B0EA5" w:rsidRPr="009F5415" w:rsidTr="007B0EA5">
        <w:trPr>
          <w:trHeight w:val="645"/>
        </w:trPr>
        <w:tc>
          <w:tcPr>
            <w:tcW w:w="3897" w:type="dxa"/>
            <w:vAlign w:val="center"/>
          </w:tcPr>
          <w:p w:rsidR="007B0EA5" w:rsidRPr="009F5415" w:rsidRDefault="007B0EA5" w:rsidP="00764B20">
            <w:pPr>
              <w:bidi w:val="0"/>
              <w:spacing w:after="160" w:line="259" w:lineRule="auto"/>
              <w:jc w:val="right"/>
              <w:rPr>
                <w:rFonts w:ascii="Calibri" w:eastAsia="Times New Roman" w:hAnsi="Calibri" w:cs="Arial"/>
                <w:sz w:val="32"/>
                <w:szCs w:val="32"/>
                <w:rtl/>
              </w:rPr>
            </w:pPr>
            <w:r w:rsidRPr="009F5415">
              <w:rPr>
                <w:rFonts w:ascii="Calibri" w:eastAsia="Times New Roman" w:hAnsi="Calibri" w:cs="Arial"/>
                <w:sz w:val="32"/>
                <w:szCs w:val="32"/>
                <w:rtl/>
              </w:rPr>
              <w:t>إيراد الحجج والأدلة</w:t>
            </w:r>
          </w:p>
        </w:tc>
        <w:tc>
          <w:tcPr>
            <w:tcW w:w="4184" w:type="dxa"/>
            <w:vAlign w:val="center"/>
          </w:tcPr>
          <w:p w:rsidR="007B0EA5" w:rsidRPr="009F5415" w:rsidRDefault="004319AC" w:rsidP="002B00DC">
            <w:pPr>
              <w:contextualSpacing/>
              <w:jc w:val="lowKashida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Arial" w:hint="cs"/>
                <w:sz w:val="32"/>
                <w:szCs w:val="32"/>
                <w:rtl/>
              </w:rPr>
              <w:t>إ</w:t>
            </w:r>
            <w:r w:rsidR="007B0EA5" w:rsidRPr="009F5415">
              <w:rPr>
                <w:rFonts w:ascii="Calibri" w:eastAsia="Times New Roman" w:hAnsi="Calibri" w:cs="Arial"/>
                <w:sz w:val="32"/>
                <w:szCs w:val="32"/>
                <w:rtl/>
              </w:rPr>
              <w:t>نّ رَبَّكُمْ وَاحِدٌ، وإنّ أَبَاكُمْ واحِدٌ، كُلكُّمْ لآدمَ وآدمُ من تُراب، إنّ أكرمَكُمْ عندَ اللهِ أتْقَاكُمْ إنّ الله عليم خبير، وليس لعربيّ على عجميّ فَضْلٌ إلاّ بالتّقْوىَ</w:t>
            </w:r>
            <w:r w:rsidR="002B00DC">
              <w:rPr>
                <w:rFonts w:ascii="Calibri" w:eastAsia="Times New Roman" w:hAnsi="Calibri" w:cs="Arial" w:hint="cs"/>
                <w:sz w:val="32"/>
                <w:szCs w:val="32"/>
                <w:rtl/>
              </w:rPr>
              <w:t>.</w:t>
            </w:r>
          </w:p>
        </w:tc>
      </w:tr>
      <w:tr w:rsidR="007B0EA5" w:rsidRPr="009F5415" w:rsidTr="007B0EA5">
        <w:trPr>
          <w:trHeight w:val="645"/>
        </w:trPr>
        <w:tc>
          <w:tcPr>
            <w:tcW w:w="3897" w:type="dxa"/>
            <w:vAlign w:val="center"/>
          </w:tcPr>
          <w:p w:rsidR="007B0EA5" w:rsidRPr="009F5415" w:rsidRDefault="007B0EA5" w:rsidP="00764B20">
            <w:pPr>
              <w:bidi w:val="0"/>
              <w:spacing w:after="160" w:line="259" w:lineRule="auto"/>
              <w:jc w:val="right"/>
              <w:rPr>
                <w:rFonts w:ascii="Calibri" w:eastAsia="Times New Roman" w:hAnsi="Calibri" w:cs="Arial"/>
                <w:sz w:val="32"/>
                <w:szCs w:val="32"/>
              </w:rPr>
            </w:pPr>
            <w:r w:rsidRPr="009F5415">
              <w:rPr>
                <w:rFonts w:ascii="Calibri" w:eastAsia="Times New Roman" w:hAnsi="Calibri" w:cs="Arial"/>
                <w:sz w:val="32"/>
                <w:szCs w:val="32"/>
                <w:rtl/>
              </w:rPr>
              <w:t>تناسق الفواصل</w:t>
            </w:r>
          </w:p>
        </w:tc>
        <w:tc>
          <w:tcPr>
            <w:tcW w:w="4184" w:type="dxa"/>
            <w:vAlign w:val="center"/>
          </w:tcPr>
          <w:p w:rsidR="00975EF8" w:rsidRDefault="00975EF8" w:rsidP="002B00DC">
            <w:pPr>
              <w:ind w:left="510"/>
              <w:contextualSpacing/>
              <w:jc w:val="lowKashida"/>
              <w:rPr>
                <w:rFonts w:ascii="Calibri" w:eastAsia="Times New Roman" w:hAnsi="Calibri" w:cs="Arial"/>
                <w:sz w:val="32"/>
                <w:szCs w:val="32"/>
                <w:rtl/>
              </w:rPr>
            </w:pPr>
            <w:r w:rsidRPr="009F5415">
              <w:rPr>
                <w:rFonts w:ascii="Calibri" w:eastAsia="Times New Roman" w:hAnsi="Calibri" w:cs="Arial"/>
                <w:sz w:val="32"/>
                <w:szCs w:val="32"/>
                <w:rtl/>
              </w:rPr>
              <w:t>مَن يَهْدِ اللهُ فَلا مُضِلَّ لَهُ، ومَنْ يُضَلِلْ فَلاَ هَادِيَ لَهُ</w:t>
            </w:r>
            <w:r>
              <w:rPr>
                <w:rFonts w:ascii="Calibri" w:eastAsia="Times New Roman" w:hAnsi="Calibri" w:cs="Arial" w:hint="cs"/>
                <w:sz w:val="32"/>
                <w:szCs w:val="32"/>
                <w:rtl/>
              </w:rPr>
              <w:t>.</w:t>
            </w:r>
          </w:p>
          <w:p w:rsidR="007B0EA5" w:rsidRPr="009F5415" w:rsidRDefault="00975EF8" w:rsidP="002B00DC">
            <w:pPr>
              <w:ind w:left="510"/>
              <w:contextualSpacing/>
              <w:jc w:val="lowKashida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9F5415">
              <w:rPr>
                <w:rFonts w:ascii="Calibri" w:eastAsia="Times New Roman" w:hAnsi="Calibri" w:cs="Arial"/>
                <w:sz w:val="32"/>
                <w:szCs w:val="32"/>
                <w:rtl/>
              </w:rPr>
              <w:t>إنّ رَبَّكُمْ وَاحِدٌ، وإنّ أَبَاكُمْ واحِدٌ</w:t>
            </w:r>
            <w:r>
              <w:rPr>
                <w:rFonts w:ascii="Calibri" w:eastAsia="Calibri" w:hAnsi="Calibri" w:cs="Arial" w:hint="cs"/>
                <w:sz w:val="32"/>
                <w:szCs w:val="32"/>
                <w:rtl/>
              </w:rPr>
              <w:t>.</w:t>
            </w:r>
          </w:p>
        </w:tc>
      </w:tr>
    </w:tbl>
    <w:p w:rsidR="007B0EA5" w:rsidRDefault="007B0EA5" w:rsidP="000061C0">
      <w:pPr>
        <w:rPr>
          <w:rFonts w:ascii="Calibri" w:eastAsia="Times New Roman" w:hAnsi="Calibri" w:cs="Arial"/>
          <w:sz w:val="32"/>
          <w:szCs w:val="32"/>
          <w:rtl/>
        </w:rPr>
      </w:pPr>
    </w:p>
    <w:p w:rsidR="00975EF8" w:rsidRPr="004319AC" w:rsidRDefault="00975EF8" w:rsidP="000061C0">
      <w:pPr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4319AC">
        <w:rPr>
          <w:rFonts w:ascii="Calibri" w:eastAsia="Calibri" w:hAnsi="Calibri" w:cs="Arial" w:hint="cs"/>
          <w:b/>
          <w:bCs/>
          <w:sz w:val="40"/>
          <w:szCs w:val="40"/>
          <w:rtl/>
        </w:rPr>
        <w:t>الوصايا</w:t>
      </w:r>
    </w:p>
    <w:p w:rsidR="00975EF8" w:rsidRDefault="004319AC" w:rsidP="00C67C06">
      <w:pPr>
        <w:ind w:firstLine="720"/>
        <w:jc w:val="lowKashida"/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السؤال الأول،</w:t>
      </w:r>
      <w:r w:rsidR="00975EF8">
        <w:rPr>
          <w:rFonts w:ascii="Calibri" w:eastAsia="Times New Roman" w:hAnsi="Calibri" w:cs="Arial" w:hint="cs"/>
          <w:sz w:val="32"/>
          <w:szCs w:val="32"/>
          <w:rtl/>
        </w:rPr>
        <w:t>صفحة32 ،</w:t>
      </w:r>
      <w:r w:rsidR="00C67C06" w:rsidRPr="009F5415">
        <w:rPr>
          <w:rFonts w:ascii="Calibri" w:eastAsia="Times New Roman" w:hAnsi="Calibri" w:cs="Arial"/>
          <w:sz w:val="32"/>
          <w:szCs w:val="32"/>
          <w:rtl/>
        </w:rPr>
        <w:t>الوصية هي ما يوصي به شخص مُجَرَّب عركته الحياة بكثير من التجارب</w:t>
      </w:r>
      <w:r w:rsidR="00DB1FF0">
        <w:rPr>
          <w:rFonts w:ascii="Calibri" w:eastAsia="Times New Roman" w:hAnsi="Calibri" w:cs="Arial"/>
          <w:sz w:val="32"/>
          <w:szCs w:val="32"/>
          <w:rtl/>
        </w:rPr>
        <w:t xml:space="preserve"> على مختلف أشكالها: السياسيّة، والاجتماعيّة، والفكريّة، و</w:t>
      </w:r>
      <w:r w:rsidR="00C67C06" w:rsidRPr="009F5415">
        <w:rPr>
          <w:rFonts w:ascii="Calibri" w:eastAsia="Times New Roman" w:hAnsi="Calibri" w:cs="Arial"/>
          <w:sz w:val="32"/>
          <w:szCs w:val="32"/>
          <w:rtl/>
        </w:rPr>
        <w:t xml:space="preserve">غيرها، إلى شخص آخر أقل خبرة منه بهدف الإرشاد. </w:t>
      </w:r>
    </w:p>
    <w:p w:rsidR="00975EF8" w:rsidRPr="009F5415" w:rsidRDefault="004319AC" w:rsidP="009804D0">
      <w:pPr>
        <w:ind w:firstLine="720"/>
        <w:jc w:val="lowKashida"/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السؤال الثاني، </w:t>
      </w:r>
      <w:r w:rsidR="00975EF8">
        <w:rPr>
          <w:rFonts w:ascii="Calibri" w:eastAsia="Times New Roman" w:hAnsi="Calibri" w:cs="Arial" w:hint="cs"/>
          <w:sz w:val="32"/>
          <w:szCs w:val="32"/>
          <w:rtl/>
        </w:rPr>
        <w:t>صفحة32 ،</w:t>
      </w:r>
      <w:r w:rsidR="00322AB5">
        <w:rPr>
          <w:rFonts w:ascii="Calibri" w:eastAsia="Times New Roman" w:hAnsi="Calibri" w:cs="Arial" w:hint="cs"/>
          <w:sz w:val="32"/>
          <w:szCs w:val="32"/>
          <w:rtl/>
        </w:rPr>
        <w:t xml:space="preserve"> لأن الإسلام</w:t>
      </w:r>
      <w:r w:rsidR="00322AB5">
        <w:rPr>
          <w:rFonts w:ascii="Calibri" w:eastAsia="Times New Roman" w:hAnsi="Calibri" w:cs="Arial"/>
          <w:sz w:val="32"/>
          <w:szCs w:val="32"/>
          <w:rtl/>
        </w:rPr>
        <w:t xml:space="preserve">أعطى </w:t>
      </w:r>
      <w:r w:rsidR="00322AB5">
        <w:rPr>
          <w:rFonts w:ascii="Calibri" w:eastAsia="Times New Roman" w:hAnsi="Calibri" w:cs="Arial" w:hint="cs"/>
          <w:sz w:val="32"/>
          <w:szCs w:val="32"/>
          <w:rtl/>
        </w:rPr>
        <w:t>ا</w:t>
      </w:r>
      <w:r w:rsidR="00322AB5" w:rsidRPr="009F5415">
        <w:rPr>
          <w:rFonts w:ascii="Calibri" w:eastAsia="Times New Roman" w:hAnsi="Calibri" w:cs="Arial"/>
          <w:sz w:val="32"/>
          <w:szCs w:val="32"/>
          <w:rtl/>
        </w:rPr>
        <w:t>لوصايا دفقًا جديدًا معتمدًا على تعاليمه الدينية وقيمه</w:t>
      </w:r>
      <w:r w:rsidR="00322AB5">
        <w:rPr>
          <w:rFonts w:ascii="Calibri" w:eastAsia="Times New Roman" w:hAnsi="Calibri" w:cs="Arial" w:hint="cs"/>
          <w:sz w:val="32"/>
          <w:szCs w:val="32"/>
          <w:rtl/>
        </w:rPr>
        <w:t>،</w:t>
      </w:r>
      <w:r w:rsidR="00322AB5" w:rsidRPr="009F5415">
        <w:rPr>
          <w:rFonts w:ascii="Calibri" w:eastAsia="Times New Roman" w:hAnsi="Calibri" w:cs="Arial"/>
          <w:sz w:val="32"/>
          <w:szCs w:val="32"/>
          <w:rtl/>
        </w:rPr>
        <w:t xml:space="preserve"> ونظرته المختلفة إلى الحياة بجميع شؤونها.</w:t>
      </w:r>
    </w:p>
    <w:p w:rsidR="00975EF8" w:rsidRPr="009F5415" w:rsidRDefault="004319AC" w:rsidP="009804D0">
      <w:pPr>
        <w:ind w:firstLine="720"/>
        <w:jc w:val="lowKashida"/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السؤال الثالث، </w:t>
      </w:r>
      <w:r w:rsidR="00975EF8">
        <w:rPr>
          <w:rFonts w:ascii="Calibri" w:eastAsia="Times New Roman" w:hAnsi="Calibri" w:cs="Arial" w:hint="cs"/>
          <w:sz w:val="32"/>
          <w:szCs w:val="32"/>
          <w:rtl/>
        </w:rPr>
        <w:t>صفحة32 ،</w:t>
      </w:r>
      <w:r w:rsidR="00C67C06" w:rsidRPr="009F5415">
        <w:rPr>
          <w:rFonts w:ascii="Calibri" w:eastAsia="Times New Roman" w:hAnsi="Calibri" w:cs="Arial"/>
          <w:sz w:val="32"/>
          <w:szCs w:val="32"/>
          <w:rtl/>
        </w:rPr>
        <w:t xml:space="preserve">هذه الوصية </w:t>
      </w:r>
      <w:r w:rsidR="00C67C06">
        <w:rPr>
          <w:rFonts w:ascii="Calibri" w:eastAsia="Times New Roman" w:hAnsi="Calibri" w:cs="Arial" w:hint="cs"/>
          <w:sz w:val="32"/>
          <w:szCs w:val="32"/>
          <w:rtl/>
        </w:rPr>
        <w:t>تعكس الصورة الحقيقية للإسلام في</w:t>
      </w:r>
      <w:r w:rsidR="00C67C06" w:rsidRPr="009F5415">
        <w:rPr>
          <w:rFonts w:ascii="Calibri" w:eastAsia="Times New Roman" w:hAnsi="Calibri" w:cs="Arial"/>
          <w:sz w:val="32"/>
          <w:szCs w:val="32"/>
          <w:rtl/>
        </w:rPr>
        <w:t xml:space="preserve"> تسيير</w:t>
      </w:r>
      <w:r w:rsidR="00DB1FF0">
        <w:rPr>
          <w:rFonts w:ascii="Calibri" w:eastAsia="Times New Roman" w:hAnsi="Calibri" w:cs="Arial"/>
          <w:sz w:val="32"/>
          <w:szCs w:val="32"/>
          <w:rtl/>
        </w:rPr>
        <w:t xml:space="preserve"> شؤون الحرب </w:t>
      </w:r>
      <w:r w:rsidR="00DB1FF0">
        <w:rPr>
          <w:rFonts w:ascii="Calibri" w:eastAsia="Times New Roman" w:hAnsi="Calibri" w:cs="Arial" w:hint="cs"/>
          <w:sz w:val="32"/>
          <w:szCs w:val="32"/>
          <w:rtl/>
        </w:rPr>
        <w:t xml:space="preserve">من خلال </w:t>
      </w:r>
      <w:r w:rsidR="00C67C06" w:rsidRPr="009F5415">
        <w:rPr>
          <w:rFonts w:ascii="Calibri" w:eastAsia="Times New Roman" w:hAnsi="Calibri" w:cs="Arial"/>
          <w:sz w:val="32"/>
          <w:szCs w:val="32"/>
          <w:rtl/>
        </w:rPr>
        <w:t xml:space="preserve">حثّ الجنود على قتال من يقاتلهم فقط، وعدم قتل الأطفال والنساء والشيوخ والمتعبدين في صوامعهم، وعدم قطع الأشجار وقتل الحيوان وغير ذلك من الأمور التي لا يجيزها الإسلام. </w:t>
      </w:r>
    </w:p>
    <w:p w:rsidR="00975EF8" w:rsidRPr="009F5415" w:rsidRDefault="004319AC" w:rsidP="00DB1FF0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lastRenderedPageBreak/>
        <w:t xml:space="preserve">السؤال الرابع، </w:t>
      </w:r>
      <w:r w:rsidR="00975EF8">
        <w:rPr>
          <w:rFonts w:ascii="Calibri" w:eastAsia="Times New Roman" w:hAnsi="Calibri" w:cs="Arial" w:hint="cs"/>
          <w:sz w:val="32"/>
          <w:szCs w:val="32"/>
          <w:rtl/>
        </w:rPr>
        <w:t>صفحة32 ،</w:t>
      </w:r>
      <w:r w:rsidR="009804D0">
        <w:rPr>
          <w:rFonts w:ascii="Calibri" w:eastAsia="Times New Roman" w:hAnsi="Calibri" w:cs="Arial" w:hint="cs"/>
          <w:sz w:val="32"/>
          <w:szCs w:val="32"/>
          <w:rtl/>
        </w:rPr>
        <w:t xml:space="preserve"> الوصيّة السياسيّةتتناول </w:t>
      </w:r>
      <w:r w:rsidR="009804D0" w:rsidRPr="009F5415">
        <w:rPr>
          <w:rFonts w:ascii="Calibri" w:eastAsia="Times New Roman" w:hAnsi="Calibri" w:cs="Arial"/>
          <w:sz w:val="32"/>
          <w:szCs w:val="32"/>
          <w:rtl/>
        </w:rPr>
        <w:t xml:space="preserve">شؤون </w:t>
      </w:r>
      <w:r w:rsidR="00DB1FF0">
        <w:rPr>
          <w:rFonts w:ascii="Calibri" w:eastAsia="Times New Roman" w:hAnsi="Calibri" w:cs="Arial" w:hint="cs"/>
          <w:sz w:val="32"/>
          <w:szCs w:val="32"/>
          <w:rtl/>
        </w:rPr>
        <w:t>الحكم</w:t>
      </w:r>
      <w:r w:rsidR="00DB1FF0">
        <w:rPr>
          <w:rFonts w:ascii="Calibri" w:eastAsia="Times New Roman" w:hAnsi="Calibri" w:cs="Arial"/>
          <w:sz w:val="32"/>
          <w:szCs w:val="32"/>
          <w:rtl/>
        </w:rPr>
        <w:t xml:space="preserve"> الإسلامي</w:t>
      </w:r>
      <w:r w:rsidR="009804D0" w:rsidRPr="009F5415">
        <w:rPr>
          <w:rFonts w:ascii="Calibri" w:eastAsia="Times New Roman" w:hAnsi="Calibri" w:cs="Arial"/>
          <w:sz w:val="32"/>
          <w:szCs w:val="32"/>
          <w:rtl/>
        </w:rPr>
        <w:t xml:space="preserve"> الداخلية والخارجية، مثل الفتوحات الإسلامية وتوجيه قادة الجيوش ونصحهم</w:t>
      </w:r>
      <w:r w:rsidR="009804D0">
        <w:rPr>
          <w:rFonts w:ascii="Calibri" w:eastAsia="Times New Roman" w:hAnsi="Calibri" w:cs="Arial" w:hint="cs"/>
          <w:sz w:val="32"/>
          <w:szCs w:val="32"/>
          <w:rtl/>
        </w:rPr>
        <w:t xml:space="preserve">. أمّا الوصيّة الاجتماعيّة </w:t>
      </w:r>
      <w:r w:rsidR="00B46859">
        <w:rPr>
          <w:rFonts w:ascii="Calibri" w:eastAsia="Times New Roman" w:hAnsi="Calibri" w:cs="Arial" w:hint="cs"/>
          <w:sz w:val="32"/>
          <w:szCs w:val="32"/>
          <w:rtl/>
        </w:rPr>
        <w:t>فتناولت</w:t>
      </w:r>
      <w:r w:rsidR="009804D0" w:rsidRPr="009F5415">
        <w:rPr>
          <w:rFonts w:ascii="Calibri" w:eastAsia="Times New Roman" w:hAnsi="Calibri" w:cs="Arial"/>
          <w:sz w:val="32"/>
          <w:szCs w:val="32"/>
          <w:rtl/>
        </w:rPr>
        <w:t xml:space="preserve"> أمور الحياة اليومية العامة والخاصة، وما قد يواجهه الناس من مشكلات على مختلف أعمارهم وأجناسهم.</w:t>
      </w:r>
    </w:p>
    <w:p w:rsidR="00C67C06" w:rsidRDefault="004319AC" w:rsidP="00DB1FF0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السؤال الخامس، </w:t>
      </w:r>
      <w:r w:rsidR="00C67C06">
        <w:rPr>
          <w:rFonts w:ascii="Calibri" w:eastAsia="Times New Roman" w:hAnsi="Calibri" w:cs="Arial" w:hint="cs"/>
          <w:sz w:val="32"/>
          <w:szCs w:val="32"/>
          <w:rtl/>
        </w:rPr>
        <w:t xml:space="preserve">صفحة32 </w:t>
      </w:r>
    </w:p>
    <w:p w:rsidR="002924C0" w:rsidRDefault="002924C0" w:rsidP="00DB1FF0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="Calibri" w:eastAsia="Times New Roman" w:hAnsi="Calibri" w:cs="Arial" w:hint="cs"/>
          <w:sz w:val="32"/>
          <w:szCs w:val="32"/>
          <w:rtl/>
        </w:rPr>
        <w:t>أ ـ وصيّة اجتماعيّة.</w:t>
      </w:r>
    </w:p>
    <w:p w:rsidR="002924C0" w:rsidRDefault="002924C0" w:rsidP="00DB1FF0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="Calibri" w:eastAsia="Times New Roman" w:hAnsi="Calibri" w:cs="Arial" w:hint="cs"/>
          <w:sz w:val="32"/>
          <w:szCs w:val="32"/>
          <w:rtl/>
        </w:rPr>
        <w:t xml:space="preserve">ب ـ </w:t>
      </w:r>
    </w:p>
    <w:p w:rsidR="00DB1FF0" w:rsidRPr="00DB1FF0" w:rsidRDefault="00DA7E02" w:rsidP="00DB1FF0">
      <w:pPr>
        <w:numPr>
          <w:ilvl w:val="0"/>
          <w:numId w:val="2"/>
        </w:numPr>
        <w:contextualSpacing/>
        <w:jc w:val="lowKashida"/>
        <w:rPr>
          <w:rFonts w:ascii="Calibri" w:eastAsia="Calibri" w:hAnsi="Calibri" w:cs="Arial"/>
          <w:sz w:val="32"/>
          <w:szCs w:val="32"/>
        </w:rPr>
      </w:pPr>
      <w:r w:rsidRPr="00DB1FF0">
        <w:rPr>
          <w:rFonts w:ascii="Calibri" w:eastAsia="Calibri" w:hAnsi="Calibri" w:cs="Arial"/>
          <w:sz w:val="32"/>
          <w:szCs w:val="32"/>
          <w:rtl/>
        </w:rPr>
        <w:t>الإيجاز والتكثيف</w:t>
      </w:r>
      <w:r w:rsidRPr="00DB1FF0">
        <w:rPr>
          <w:rFonts w:ascii="Calibri" w:eastAsia="Calibri" w:hAnsi="Calibri" w:cs="Arial" w:hint="cs"/>
          <w:sz w:val="32"/>
          <w:szCs w:val="32"/>
          <w:rtl/>
        </w:rPr>
        <w:t>:</w:t>
      </w:r>
      <w:r w:rsidRPr="00DB1FF0">
        <w:rPr>
          <w:rFonts w:ascii="Calibri" w:eastAsia="Times New Roman" w:hAnsi="Calibri" w:cs="Arial"/>
          <w:sz w:val="32"/>
          <w:szCs w:val="32"/>
          <w:rtl/>
        </w:rPr>
        <w:t xml:space="preserve"> إِيَّاكُمْ وَمُخَالَطَةَ السُّفَهَاءِ، فَإِنَّ مُجَالَسَتَهُمْ دَاءٌ</w:t>
      </w:r>
      <w:r w:rsidRPr="00DB1FF0">
        <w:rPr>
          <w:rFonts w:ascii="Calibri" w:eastAsia="Times New Roman" w:hAnsi="Calibri" w:cs="Arial" w:hint="cs"/>
          <w:sz w:val="32"/>
          <w:szCs w:val="32"/>
          <w:rtl/>
        </w:rPr>
        <w:t>.</w:t>
      </w:r>
    </w:p>
    <w:p w:rsidR="00DA7E02" w:rsidRPr="00DB1FF0" w:rsidRDefault="00DB1FF0" w:rsidP="00DB1FF0">
      <w:pPr>
        <w:numPr>
          <w:ilvl w:val="0"/>
          <w:numId w:val="2"/>
        </w:numPr>
        <w:contextualSpacing/>
        <w:jc w:val="lowKashida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Arial"/>
          <w:sz w:val="32"/>
          <w:szCs w:val="32"/>
          <w:rtl/>
        </w:rPr>
        <w:t xml:space="preserve">معالجة </w:t>
      </w:r>
      <w:r w:rsidR="00DA7E02" w:rsidRPr="00DB1FF0">
        <w:rPr>
          <w:rFonts w:ascii="Calibri" w:eastAsia="Calibri" w:hAnsi="Calibri" w:cs="Arial"/>
          <w:sz w:val="32"/>
          <w:szCs w:val="32"/>
          <w:rtl/>
        </w:rPr>
        <w:t>واقع الإنسان وجوهر حياته من خلال التصور الإيماني</w:t>
      </w:r>
      <w:r w:rsidR="00DA7E02" w:rsidRPr="00DB1FF0">
        <w:rPr>
          <w:rFonts w:ascii="Calibri" w:eastAsia="Calibri" w:hAnsi="Calibri" w:cs="Arial" w:hint="cs"/>
          <w:sz w:val="32"/>
          <w:szCs w:val="32"/>
          <w:rtl/>
        </w:rPr>
        <w:t xml:space="preserve">: </w:t>
      </w:r>
      <w:r>
        <w:rPr>
          <w:rFonts w:ascii="Calibri" w:eastAsia="Calibri" w:hAnsi="Calibri" w:cs="Arial" w:hint="cs"/>
          <w:sz w:val="32"/>
          <w:szCs w:val="32"/>
          <w:rtl/>
        </w:rPr>
        <w:t>إنه من يوقن بالثواب من الله عز وجل لا يجد مس الأذى .</w:t>
      </w:r>
    </w:p>
    <w:p w:rsidR="004C26DB" w:rsidRDefault="004C26DB" w:rsidP="00DB1FF0">
      <w:pPr>
        <w:numPr>
          <w:ilvl w:val="0"/>
          <w:numId w:val="2"/>
        </w:numPr>
        <w:contextualSpacing/>
        <w:jc w:val="lowKashida"/>
        <w:rPr>
          <w:rFonts w:ascii="Calibri" w:eastAsia="Calibri" w:hAnsi="Calibri" w:cs="Arial"/>
          <w:sz w:val="32"/>
          <w:szCs w:val="32"/>
        </w:rPr>
      </w:pPr>
      <w:r w:rsidRPr="009F5415">
        <w:rPr>
          <w:rFonts w:ascii="Calibri" w:eastAsia="Calibri" w:hAnsi="Calibri" w:cs="Arial"/>
          <w:sz w:val="32"/>
          <w:szCs w:val="32"/>
          <w:rtl/>
        </w:rPr>
        <w:t>المست</w:t>
      </w:r>
      <w:r>
        <w:rPr>
          <w:rFonts w:ascii="Calibri" w:eastAsia="Calibri" w:hAnsi="Calibri" w:cs="Arial"/>
          <w:sz w:val="32"/>
          <w:szCs w:val="32"/>
          <w:rtl/>
        </w:rPr>
        <w:t>وى الأدبي الرفيع، وأصالة اللغة</w:t>
      </w:r>
      <w:r>
        <w:rPr>
          <w:rFonts w:ascii="Calibri" w:eastAsia="Calibri" w:hAnsi="Calibri" w:cs="Arial" w:hint="cs"/>
          <w:sz w:val="32"/>
          <w:szCs w:val="32"/>
          <w:rtl/>
        </w:rPr>
        <w:t>:</w:t>
      </w:r>
      <w:r w:rsidRPr="009F5415">
        <w:rPr>
          <w:rFonts w:ascii="Calibri" w:eastAsia="Times New Roman" w:hAnsi="Calibri" w:cs="Arial"/>
          <w:sz w:val="32"/>
          <w:szCs w:val="32"/>
          <w:rtl/>
        </w:rPr>
        <w:t>إِنَّهُ مَنْ يَحْلُمْ عَنِ السَّفِيهِ يُسَرَّ بِحِلْمِهِ، وَمَنْ يُجِبْهُ يَنْدَمْ، وَمَنْ لا يَقَرَّ بِقَلِيلِ مَا يَأْتِي بِهِ السَّفِيهُ يَقَرَّ بِالْكَثِيرِ</w:t>
      </w:r>
      <w:r w:rsidR="0076554E">
        <w:rPr>
          <w:rFonts w:ascii="Calibri" w:eastAsia="Calibri" w:hAnsi="Calibri" w:cs="Arial" w:hint="cs"/>
          <w:sz w:val="32"/>
          <w:szCs w:val="32"/>
          <w:rtl/>
        </w:rPr>
        <w:t>.</w:t>
      </w:r>
    </w:p>
    <w:p w:rsidR="00DB1FF0" w:rsidRDefault="00DB1FF0" w:rsidP="000877C1">
      <w:pPr>
        <w:ind w:left="585"/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</w:p>
    <w:p w:rsidR="000877C1" w:rsidRPr="00EE0CC9" w:rsidRDefault="000877C1" w:rsidP="000877C1">
      <w:pPr>
        <w:ind w:left="585"/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>
        <w:rPr>
          <w:rFonts w:ascii="Calibri" w:eastAsia="Calibri" w:hAnsi="Calibri" w:cs="Arial" w:hint="cs"/>
          <w:b/>
          <w:bCs/>
          <w:sz w:val="40"/>
          <w:szCs w:val="40"/>
          <w:rtl/>
        </w:rPr>
        <w:t>ال</w:t>
      </w:r>
      <w:r w:rsidRPr="00EE0CC9">
        <w:rPr>
          <w:rFonts w:ascii="Calibri" w:eastAsia="Calibri" w:hAnsi="Calibri" w:cs="Arial" w:hint="cs"/>
          <w:b/>
          <w:bCs/>
          <w:sz w:val="40"/>
          <w:szCs w:val="40"/>
          <w:rtl/>
        </w:rPr>
        <w:t xml:space="preserve">عصر </w:t>
      </w:r>
      <w:r>
        <w:rPr>
          <w:rFonts w:ascii="Calibri" w:eastAsia="Calibri" w:hAnsi="Calibri" w:cs="Arial" w:hint="cs"/>
          <w:b/>
          <w:bCs/>
          <w:sz w:val="40"/>
          <w:szCs w:val="40"/>
          <w:rtl/>
        </w:rPr>
        <w:t>الأمويّ</w:t>
      </w:r>
    </w:p>
    <w:p w:rsidR="000877C1" w:rsidRDefault="000877C1" w:rsidP="000877C1">
      <w:pPr>
        <w:ind w:left="585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EE0CC9">
        <w:rPr>
          <w:rFonts w:ascii="Calibri" w:eastAsia="Calibri" w:hAnsi="Calibri" w:cs="Arial" w:hint="cs"/>
          <w:b/>
          <w:bCs/>
          <w:sz w:val="40"/>
          <w:szCs w:val="40"/>
          <w:rtl/>
        </w:rPr>
        <w:t xml:space="preserve">أولا: قضايا من الشعر في </w:t>
      </w:r>
      <w:r>
        <w:rPr>
          <w:rFonts w:ascii="Calibri" w:eastAsia="Calibri" w:hAnsi="Calibri" w:cs="Arial" w:hint="cs"/>
          <w:b/>
          <w:bCs/>
          <w:sz w:val="40"/>
          <w:szCs w:val="40"/>
          <w:rtl/>
        </w:rPr>
        <w:t>ال</w:t>
      </w:r>
      <w:r w:rsidRPr="00EE0CC9">
        <w:rPr>
          <w:rFonts w:ascii="Calibri" w:eastAsia="Calibri" w:hAnsi="Calibri" w:cs="Arial" w:hint="cs"/>
          <w:b/>
          <w:bCs/>
          <w:sz w:val="40"/>
          <w:szCs w:val="40"/>
          <w:rtl/>
        </w:rPr>
        <w:t xml:space="preserve">عصر </w:t>
      </w:r>
      <w:r>
        <w:rPr>
          <w:rFonts w:ascii="Calibri" w:eastAsia="Calibri" w:hAnsi="Calibri" w:cs="Arial" w:hint="cs"/>
          <w:b/>
          <w:bCs/>
          <w:sz w:val="40"/>
          <w:szCs w:val="40"/>
          <w:rtl/>
        </w:rPr>
        <w:t>الأمويّ</w:t>
      </w:r>
    </w:p>
    <w:p w:rsidR="000877C1" w:rsidRDefault="000877C1" w:rsidP="000877C1">
      <w:pPr>
        <w:ind w:left="585"/>
        <w:rPr>
          <w:rFonts w:ascii="Calibri" w:eastAsia="Calibri" w:hAnsi="Calibri" w:cs="Arial"/>
          <w:b/>
          <w:bCs/>
          <w:sz w:val="40"/>
          <w:szCs w:val="40"/>
          <w:rtl/>
        </w:rPr>
      </w:pPr>
      <w:r>
        <w:rPr>
          <w:rFonts w:ascii="Calibri" w:eastAsia="Calibri" w:hAnsi="Calibri" w:cs="Arial" w:hint="cs"/>
          <w:b/>
          <w:bCs/>
          <w:sz w:val="40"/>
          <w:szCs w:val="40"/>
          <w:rtl/>
        </w:rPr>
        <w:t>الغزل العذريّ</w:t>
      </w:r>
    </w:p>
    <w:p w:rsidR="0069462E" w:rsidRPr="009F5415" w:rsidRDefault="004319AC" w:rsidP="00106DCA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   السؤال الأول،</w:t>
      </w:r>
      <w:r w:rsidR="000877C1">
        <w:rPr>
          <w:rFonts w:ascii="Calibri" w:eastAsia="Calibri" w:hAnsi="Calibri" w:cs="Arial" w:hint="cs"/>
          <w:sz w:val="32"/>
          <w:szCs w:val="32"/>
          <w:rtl/>
        </w:rPr>
        <w:t>صفحة 37،</w:t>
      </w:r>
      <w:r w:rsidR="0069462E" w:rsidRPr="009F5415">
        <w:rPr>
          <w:rFonts w:ascii="Calibri" w:eastAsia="Times New Roman" w:hAnsi="Calibri" w:cs="Arial"/>
          <w:sz w:val="32"/>
          <w:szCs w:val="32"/>
          <w:rtl/>
        </w:rPr>
        <w:t xml:space="preserve">سميّ </w:t>
      </w:r>
      <w:r w:rsidR="0069462E">
        <w:rPr>
          <w:rFonts w:ascii="Calibri" w:eastAsia="Times New Roman" w:hAnsi="Calibri" w:cs="Arial" w:hint="cs"/>
          <w:sz w:val="32"/>
          <w:szCs w:val="32"/>
          <w:rtl/>
        </w:rPr>
        <w:t xml:space="preserve"> الغزل </w:t>
      </w:r>
      <w:r w:rsidR="0069462E" w:rsidRPr="009F5415">
        <w:rPr>
          <w:rFonts w:ascii="Calibri" w:eastAsia="Times New Roman" w:hAnsi="Calibri" w:cs="Arial"/>
          <w:sz w:val="32"/>
          <w:szCs w:val="32"/>
          <w:rtl/>
        </w:rPr>
        <w:t xml:space="preserve">العذري </w:t>
      </w:r>
      <w:r w:rsidR="0069462E">
        <w:rPr>
          <w:rFonts w:ascii="Calibri" w:eastAsia="Times New Roman" w:hAnsi="Calibri" w:cs="Arial" w:hint="cs"/>
          <w:sz w:val="32"/>
          <w:szCs w:val="32"/>
          <w:rtl/>
        </w:rPr>
        <w:t xml:space="preserve">بهذا الاسم </w:t>
      </w:r>
      <w:r w:rsidR="0069462E" w:rsidRPr="009F5415">
        <w:rPr>
          <w:rFonts w:ascii="Calibri" w:eastAsia="Times New Roman" w:hAnsi="Calibri" w:cs="Arial"/>
          <w:sz w:val="32"/>
          <w:szCs w:val="32"/>
          <w:rtl/>
        </w:rPr>
        <w:t xml:space="preserve">نسبة إلى قبيلة عذرة التي سكنت وادي القرى على مشارف الشام واشتهر شعراؤها بهذا اللون من الشعر. </w:t>
      </w:r>
    </w:p>
    <w:p w:rsidR="000877C1" w:rsidRDefault="004319AC" w:rsidP="00106DCA">
      <w:pPr>
        <w:ind w:left="585"/>
        <w:jc w:val="lowKashida"/>
        <w:rPr>
          <w:rFonts w:ascii="Calibri" w:eastAsia="Calibri" w:hAnsi="Calibri" w:cs="Arial"/>
          <w:sz w:val="32"/>
          <w:szCs w:val="32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السؤال الثاني، </w:t>
      </w:r>
      <w:r w:rsidR="00171B6E">
        <w:rPr>
          <w:rFonts w:ascii="Calibri" w:eastAsia="Calibri" w:hAnsi="Calibri" w:cs="Arial" w:hint="cs"/>
          <w:sz w:val="32"/>
          <w:szCs w:val="32"/>
          <w:rtl/>
        </w:rPr>
        <w:t>صفحة 37</w:t>
      </w:r>
    </w:p>
    <w:p w:rsidR="00171B6E" w:rsidRPr="009F5415" w:rsidRDefault="00171B6E" w:rsidP="00106DCA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="Calibri" w:eastAsia="Times New Roman" w:hAnsi="Calibri" w:cs="Arial" w:hint="cs"/>
          <w:sz w:val="32"/>
          <w:szCs w:val="32"/>
          <w:rtl/>
        </w:rPr>
        <w:t>1</w:t>
      </w:r>
      <w:r w:rsidRPr="009F5415">
        <w:rPr>
          <w:rFonts w:ascii="Calibri" w:eastAsia="Times New Roman" w:hAnsi="Calibri" w:cs="Arial"/>
          <w:sz w:val="32"/>
          <w:szCs w:val="32"/>
          <w:rtl/>
        </w:rPr>
        <w:t xml:space="preserve">- الوحدة الموضوعية: اقتصرت </w:t>
      </w:r>
      <w:r>
        <w:rPr>
          <w:rFonts w:ascii="Calibri" w:eastAsia="Times New Roman" w:hAnsi="Calibri" w:cs="Arial" w:hint="cs"/>
          <w:sz w:val="32"/>
          <w:szCs w:val="32"/>
          <w:rtl/>
        </w:rPr>
        <w:t xml:space="preserve">قصيدة المؤنسة </w:t>
      </w:r>
      <w:r w:rsidRPr="009F5415">
        <w:rPr>
          <w:rFonts w:ascii="Calibri" w:eastAsia="Times New Roman" w:hAnsi="Calibri" w:cs="Arial"/>
          <w:sz w:val="32"/>
          <w:szCs w:val="32"/>
          <w:rtl/>
        </w:rPr>
        <w:t>على موضوع واحد</w:t>
      </w:r>
      <w:r>
        <w:rPr>
          <w:rFonts w:ascii="Calibri" w:eastAsia="Times New Roman" w:hAnsi="Calibri" w:cs="Arial" w:hint="cs"/>
          <w:sz w:val="32"/>
          <w:szCs w:val="32"/>
          <w:rtl/>
        </w:rPr>
        <w:t xml:space="preserve"> وهو حبّ قيس بن الملوّح </w:t>
      </w:r>
      <w:r w:rsidR="001E0622">
        <w:rPr>
          <w:rFonts w:ascii="Calibri" w:eastAsia="Times New Roman" w:hAnsi="Calibri" w:cs="Arial" w:hint="cs"/>
          <w:sz w:val="32"/>
          <w:szCs w:val="32"/>
          <w:rtl/>
        </w:rPr>
        <w:t xml:space="preserve">لمحبوبته </w:t>
      </w:r>
      <w:r>
        <w:rPr>
          <w:rFonts w:ascii="Calibri" w:eastAsia="Times New Roman" w:hAnsi="Calibri" w:cs="Arial" w:hint="cs"/>
          <w:sz w:val="32"/>
          <w:szCs w:val="32"/>
          <w:rtl/>
        </w:rPr>
        <w:t xml:space="preserve">ليلى وتصوير </w:t>
      </w:r>
      <w:r w:rsidR="00FF21AE">
        <w:rPr>
          <w:rFonts w:ascii="Calibri" w:eastAsia="Times New Roman" w:hAnsi="Calibri" w:cs="Arial" w:hint="cs"/>
          <w:sz w:val="32"/>
          <w:szCs w:val="32"/>
          <w:rtl/>
        </w:rPr>
        <w:t>مشاعره و</w:t>
      </w:r>
      <w:r>
        <w:rPr>
          <w:rFonts w:ascii="Calibri" w:eastAsia="Times New Roman" w:hAnsi="Calibri" w:cs="Arial" w:hint="cs"/>
          <w:sz w:val="32"/>
          <w:szCs w:val="32"/>
          <w:rtl/>
        </w:rPr>
        <w:t>معاناته.</w:t>
      </w:r>
    </w:p>
    <w:p w:rsidR="00FF21AE" w:rsidRDefault="00171B6E" w:rsidP="00106DCA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 w:rsidRPr="009F5415">
        <w:rPr>
          <w:rFonts w:ascii="Calibri" w:eastAsia="Times New Roman" w:hAnsi="Calibri" w:cs="Arial"/>
          <w:sz w:val="32"/>
          <w:szCs w:val="32"/>
          <w:rtl/>
        </w:rPr>
        <w:t xml:space="preserve">2- صدق العاطفة وحرارتها: </w:t>
      </w:r>
    </w:p>
    <w:p w:rsidR="00FF21AE" w:rsidRDefault="00FF21AE" w:rsidP="00106DCA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="Calibri" w:eastAsia="Times New Roman" w:hAnsi="Calibri" w:cs="Arial" w:hint="cs"/>
          <w:sz w:val="32"/>
          <w:szCs w:val="32"/>
          <w:rtl/>
        </w:rPr>
        <w:t xml:space="preserve">                       أعـــــــــد الليالي ليلة بعـــد ليلة      وقد عشت دهرا لا أعد اللياليا</w:t>
      </w:r>
    </w:p>
    <w:p w:rsidR="00FF21AE" w:rsidRDefault="00FF21AE" w:rsidP="00106DCA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="Calibri" w:eastAsia="Times New Roman" w:hAnsi="Calibri" w:cs="Arial" w:hint="cs"/>
          <w:sz w:val="32"/>
          <w:szCs w:val="32"/>
          <w:rtl/>
        </w:rPr>
        <w:t xml:space="preserve">                      أحب من الأسماء ما وافق اسمها      أو أشبـــهه أو كان منه مدانيا </w:t>
      </w:r>
    </w:p>
    <w:p w:rsidR="00D83380" w:rsidRDefault="004319AC" w:rsidP="00106DCA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="Calibri" w:eastAsia="Times New Roman" w:hAnsi="Calibri" w:cs="Arial" w:hint="cs"/>
          <w:sz w:val="32"/>
          <w:szCs w:val="32"/>
          <w:rtl/>
        </w:rPr>
        <w:t>3</w:t>
      </w:r>
      <w:r w:rsidR="00171B6E" w:rsidRPr="009F5415">
        <w:rPr>
          <w:rFonts w:ascii="Calibri" w:eastAsia="Times New Roman" w:hAnsi="Calibri" w:cs="Arial"/>
          <w:sz w:val="32"/>
          <w:szCs w:val="32"/>
          <w:rtl/>
        </w:rPr>
        <w:t xml:space="preserve">- وضوح المعاني وسهولة الألفاظ: </w:t>
      </w:r>
    </w:p>
    <w:p w:rsidR="00D83380" w:rsidRPr="009F5415" w:rsidRDefault="00D83380" w:rsidP="00106DCA">
      <w:pPr>
        <w:ind w:firstLine="720"/>
        <w:jc w:val="lowKashida"/>
        <w:rPr>
          <w:rFonts w:ascii="Calibri" w:eastAsia="Times New Roman" w:hAnsi="Calibri" w:cs="Arial"/>
          <w:sz w:val="32"/>
          <w:szCs w:val="32"/>
          <w:rtl/>
        </w:rPr>
      </w:pPr>
      <w:r w:rsidRPr="009F5415">
        <w:rPr>
          <w:rFonts w:ascii="Calibri" w:eastAsia="Times New Roman" w:hAnsi="Calibri" w:cs="Arial"/>
          <w:sz w:val="32"/>
          <w:szCs w:val="32"/>
          <w:rtl/>
        </w:rPr>
        <w:lastRenderedPageBreak/>
        <w:t>وقَدْ يَجمَعُ اللهُ الشَّتِيتَيْنِ بَعدَمـا              يَظُنَّان كُلَّ الظَّنِّ أنْ لا تلاقيـا</w:t>
      </w:r>
    </w:p>
    <w:p w:rsidR="00D83380" w:rsidRPr="009F5415" w:rsidRDefault="00D83380" w:rsidP="00106DCA">
      <w:pPr>
        <w:ind w:firstLine="720"/>
        <w:jc w:val="lowKashida"/>
        <w:rPr>
          <w:rFonts w:ascii="Calibri" w:eastAsia="Times New Roman" w:hAnsi="Calibri" w:cs="Arial"/>
          <w:sz w:val="32"/>
          <w:szCs w:val="32"/>
          <w:rtl/>
        </w:rPr>
      </w:pPr>
      <w:r w:rsidRPr="009F5415">
        <w:rPr>
          <w:rFonts w:ascii="Calibri" w:eastAsia="Times New Roman" w:hAnsi="Calibri" w:cs="Arial"/>
          <w:sz w:val="32"/>
          <w:szCs w:val="32"/>
          <w:rtl/>
        </w:rPr>
        <w:t>يقولونَ ليلى بالعِراقِ مَريضَةٌ         فيا ليتني كنتُ الطَّبيبَ المُداوِيا</w:t>
      </w:r>
    </w:p>
    <w:p w:rsidR="00D83380" w:rsidRPr="00D83380" w:rsidRDefault="00D83380" w:rsidP="00106DCA">
      <w:pPr>
        <w:jc w:val="lowKashida"/>
        <w:rPr>
          <w:rFonts w:ascii="Calibri" w:eastAsia="Times New Roman" w:hAnsi="Calibri" w:cs="Arial"/>
          <w:sz w:val="32"/>
          <w:szCs w:val="32"/>
        </w:rPr>
      </w:pPr>
      <w:r>
        <w:rPr>
          <w:rFonts w:ascii="Calibri" w:eastAsia="Times New Roman" w:hAnsi="Calibri" w:cs="Arial" w:hint="cs"/>
          <w:sz w:val="32"/>
          <w:szCs w:val="32"/>
          <w:rtl/>
        </w:rPr>
        <w:t xml:space="preserve">4 ـ </w:t>
      </w:r>
      <w:r w:rsidR="00171B6E" w:rsidRPr="00D83380">
        <w:rPr>
          <w:rFonts w:ascii="Calibri" w:eastAsia="Times New Roman" w:hAnsi="Calibri" w:cs="Arial"/>
          <w:sz w:val="32"/>
          <w:szCs w:val="32"/>
          <w:rtl/>
        </w:rPr>
        <w:t>جمال التصوير ودقة التشبيه.</w:t>
      </w:r>
    </w:p>
    <w:p w:rsidR="00D83380" w:rsidRPr="00D83380" w:rsidRDefault="00D83380" w:rsidP="00106DCA">
      <w:pPr>
        <w:ind w:left="567"/>
        <w:jc w:val="lowKashida"/>
        <w:rPr>
          <w:rFonts w:ascii="Calibri" w:eastAsia="Times New Roman" w:hAnsi="Calibri" w:cs="Arial"/>
          <w:sz w:val="32"/>
          <w:szCs w:val="32"/>
          <w:rtl/>
        </w:rPr>
      </w:pPr>
      <w:r w:rsidRPr="00D83380">
        <w:rPr>
          <w:rFonts w:ascii="Calibri" w:eastAsia="Times New Roman" w:hAnsi="Calibri" w:cs="Arial"/>
          <w:sz w:val="32"/>
          <w:szCs w:val="32"/>
          <w:rtl/>
        </w:rPr>
        <w:t>فقالَ بَصيرُ القَوْمِ أَلْمَحْتُ كَوكباً                 بَدَا في سَوادِ اللَّيلِ فَرْداً يَمانِيا</w:t>
      </w:r>
    </w:p>
    <w:p w:rsidR="00D83380" w:rsidRPr="00D83380" w:rsidRDefault="00D83380" w:rsidP="00106DCA">
      <w:pPr>
        <w:ind w:left="567"/>
        <w:jc w:val="lowKashida"/>
        <w:rPr>
          <w:rFonts w:ascii="Calibri" w:eastAsia="Times New Roman" w:hAnsi="Calibri" w:cs="Arial"/>
          <w:sz w:val="32"/>
          <w:szCs w:val="32"/>
          <w:rtl/>
        </w:rPr>
      </w:pPr>
      <w:r w:rsidRPr="00D83380">
        <w:rPr>
          <w:rFonts w:ascii="Calibri" w:eastAsia="Times New Roman" w:hAnsi="Calibri" w:cs="Arial"/>
          <w:sz w:val="32"/>
          <w:szCs w:val="32"/>
          <w:rtl/>
        </w:rPr>
        <w:t>فقلتُ له: بل نارُ ليلـى تَوَقَّدَتْ             بـ (عَلْيا)، تَسامى ضَوْؤُها، فبَدَا ليا</w:t>
      </w:r>
    </w:p>
    <w:p w:rsidR="00D83380" w:rsidRPr="009F5415" w:rsidRDefault="00D83380" w:rsidP="00106DCA">
      <w:pPr>
        <w:ind w:firstLine="720"/>
        <w:jc w:val="lowKashida"/>
        <w:rPr>
          <w:rFonts w:ascii="Calibri" w:eastAsia="Times New Roman" w:hAnsi="Calibri" w:cs="Arial"/>
          <w:sz w:val="32"/>
          <w:szCs w:val="32"/>
          <w:rtl/>
        </w:rPr>
      </w:pPr>
      <w:r w:rsidRPr="009F5415">
        <w:rPr>
          <w:rFonts w:ascii="Calibri" w:eastAsia="Times New Roman" w:hAnsi="Calibri" w:cs="Arial"/>
          <w:sz w:val="32"/>
          <w:szCs w:val="32"/>
          <w:rtl/>
        </w:rPr>
        <w:t>هِيَ السِحرُ إِلّا أَنَّ لِلسِحرِ رُقيَةً             وَأَنِّيَ لا أُلفـي لَها الدَهرَ راقَيا</w:t>
      </w:r>
    </w:p>
    <w:p w:rsidR="00171B6E" w:rsidRPr="009F5415" w:rsidRDefault="00171B6E" w:rsidP="00106DCA">
      <w:pPr>
        <w:ind w:left="-58"/>
        <w:jc w:val="lowKashida"/>
        <w:rPr>
          <w:rFonts w:ascii="Calibri" w:eastAsia="Calibri" w:hAnsi="Calibri" w:cs="Arial"/>
          <w:sz w:val="32"/>
          <w:szCs w:val="32"/>
          <w:rtl/>
        </w:rPr>
      </w:pPr>
      <w:r w:rsidRPr="009F5415">
        <w:rPr>
          <w:rFonts w:ascii="Calibri" w:eastAsia="Times New Roman" w:hAnsi="Calibri" w:cs="Arial" w:hint="cs"/>
          <w:sz w:val="32"/>
          <w:szCs w:val="32"/>
          <w:rtl/>
        </w:rPr>
        <w:t>5</w:t>
      </w:r>
      <w:r w:rsidR="00D83380">
        <w:rPr>
          <w:rFonts w:ascii="Calibri" w:eastAsia="Times New Roman" w:hAnsi="Calibri" w:cs="Arial"/>
          <w:sz w:val="32"/>
          <w:szCs w:val="32"/>
          <w:rtl/>
        </w:rPr>
        <w:t>–</w:t>
      </w:r>
      <w:r w:rsidR="00D83380">
        <w:rPr>
          <w:rFonts w:ascii="Calibri" w:eastAsia="Calibri" w:hAnsi="Calibri" w:cs="Arial" w:hint="cs"/>
          <w:sz w:val="32"/>
          <w:szCs w:val="32"/>
          <w:rtl/>
        </w:rPr>
        <w:t>العفة في الغزل: القصيدة تمثل الغزل الطاهر العفيف</w:t>
      </w:r>
      <w:r w:rsidR="00156739">
        <w:rPr>
          <w:rFonts w:ascii="Calibri" w:eastAsia="Calibri" w:hAnsi="Calibri" w:cs="Arial" w:hint="cs"/>
          <w:sz w:val="32"/>
          <w:szCs w:val="32"/>
          <w:rtl/>
        </w:rPr>
        <w:t>، ويترفع عن الغزل الفاحش البذيء</w:t>
      </w:r>
      <w:r w:rsidR="005939E9">
        <w:rPr>
          <w:rFonts w:ascii="Calibri" w:eastAsia="Calibri" w:hAnsi="Calibri" w:cs="Arial" w:hint="cs"/>
          <w:sz w:val="32"/>
          <w:szCs w:val="32"/>
          <w:rtl/>
        </w:rPr>
        <w:t xml:space="preserve"> . </w:t>
      </w:r>
    </w:p>
    <w:p w:rsidR="000877C1" w:rsidRPr="000877C1" w:rsidRDefault="004319AC" w:rsidP="00106DCA">
      <w:pPr>
        <w:ind w:left="585"/>
        <w:jc w:val="lowKashida"/>
        <w:rPr>
          <w:rFonts w:ascii="Calibri" w:eastAsia="Calibri" w:hAnsi="Calibri" w:cs="Arial"/>
          <w:sz w:val="32"/>
          <w:szCs w:val="32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السؤال الثالث، </w:t>
      </w:r>
      <w:r w:rsidR="00990F9F">
        <w:rPr>
          <w:rFonts w:ascii="Calibri" w:eastAsia="Calibri" w:hAnsi="Calibri" w:cs="Arial" w:hint="cs"/>
          <w:sz w:val="32"/>
          <w:szCs w:val="32"/>
          <w:rtl/>
        </w:rPr>
        <w:t>صفحة 37</w:t>
      </w:r>
    </w:p>
    <w:p w:rsidR="004E528E" w:rsidRPr="009F5415" w:rsidRDefault="004E528E" w:rsidP="00106DCA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="Calibri" w:eastAsia="Times New Roman" w:hAnsi="Calibri" w:cs="Arial" w:hint="cs"/>
          <w:sz w:val="32"/>
          <w:szCs w:val="32"/>
          <w:rtl/>
        </w:rPr>
        <w:t xml:space="preserve">1 ـ </w:t>
      </w:r>
      <w:r w:rsidRPr="009F5415">
        <w:rPr>
          <w:rFonts w:ascii="Calibri" w:eastAsia="Times New Roman" w:hAnsi="Calibri" w:cs="Arial"/>
          <w:sz w:val="32"/>
          <w:szCs w:val="32"/>
          <w:rtl/>
        </w:rPr>
        <w:t xml:space="preserve">يصور الغزل العذريّ </w:t>
      </w:r>
      <w:r w:rsidR="00C14144">
        <w:rPr>
          <w:rFonts w:ascii="Calibri" w:eastAsia="Times New Roman" w:hAnsi="Calibri" w:cs="Arial" w:hint="cs"/>
          <w:sz w:val="32"/>
          <w:szCs w:val="32"/>
          <w:rtl/>
        </w:rPr>
        <w:t>المشاعر</w:t>
      </w:r>
      <w:r w:rsidRPr="009F5415">
        <w:rPr>
          <w:rFonts w:ascii="Calibri" w:eastAsia="Times New Roman" w:hAnsi="Calibri" w:cs="Arial"/>
          <w:sz w:val="32"/>
          <w:szCs w:val="32"/>
          <w:rtl/>
        </w:rPr>
        <w:t xml:space="preserve"> التي يعيشها الشاعر </w:t>
      </w:r>
      <w:r w:rsidR="00C14144">
        <w:rPr>
          <w:rFonts w:ascii="Calibri" w:eastAsia="Times New Roman" w:hAnsi="Calibri" w:cs="Arial" w:hint="cs"/>
          <w:sz w:val="32"/>
          <w:szCs w:val="32"/>
          <w:rtl/>
        </w:rPr>
        <w:t>ودموعه وشكواه بسبب</w:t>
      </w:r>
      <w:r w:rsidRPr="009F5415">
        <w:rPr>
          <w:rFonts w:ascii="Calibri" w:eastAsia="Times New Roman" w:hAnsi="Calibri" w:cs="Arial"/>
          <w:sz w:val="32"/>
          <w:szCs w:val="32"/>
          <w:rtl/>
        </w:rPr>
        <w:t xml:space="preserve"> البعد </w:t>
      </w:r>
      <w:r w:rsidR="00C14144">
        <w:rPr>
          <w:rFonts w:ascii="Calibri" w:eastAsia="Times New Roman" w:hAnsi="Calibri" w:cs="Arial" w:hint="cs"/>
          <w:sz w:val="32"/>
          <w:szCs w:val="32"/>
          <w:rtl/>
        </w:rPr>
        <w:t>و</w:t>
      </w:r>
      <w:r w:rsidRPr="009F5415">
        <w:rPr>
          <w:rFonts w:ascii="Calibri" w:eastAsia="Times New Roman" w:hAnsi="Calibri" w:cs="Arial"/>
          <w:sz w:val="32"/>
          <w:szCs w:val="32"/>
          <w:rtl/>
        </w:rPr>
        <w:t>الفراق والحرمان، و</w:t>
      </w:r>
      <w:r w:rsidR="00C14144">
        <w:rPr>
          <w:rFonts w:ascii="Calibri" w:eastAsia="Times New Roman" w:hAnsi="Calibri" w:cs="Arial" w:hint="cs"/>
          <w:sz w:val="32"/>
          <w:szCs w:val="32"/>
          <w:rtl/>
        </w:rPr>
        <w:t>يبين</w:t>
      </w:r>
      <w:r w:rsidRPr="009F5415">
        <w:rPr>
          <w:rFonts w:ascii="Calibri" w:eastAsia="Times New Roman" w:hAnsi="Calibri" w:cs="Arial"/>
          <w:sz w:val="32"/>
          <w:szCs w:val="32"/>
          <w:rtl/>
        </w:rPr>
        <w:t xml:space="preserve"> شوق</w:t>
      </w:r>
      <w:r w:rsidR="00C14144">
        <w:rPr>
          <w:rFonts w:ascii="Calibri" w:eastAsia="Times New Roman" w:hAnsi="Calibri" w:cs="Arial" w:hint="cs"/>
          <w:sz w:val="32"/>
          <w:szCs w:val="32"/>
          <w:rtl/>
        </w:rPr>
        <w:t>ه</w:t>
      </w:r>
      <w:r w:rsidRPr="009F5415">
        <w:rPr>
          <w:rFonts w:ascii="Calibri" w:eastAsia="Times New Roman" w:hAnsi="Calibri" w:cs="Arial"/>
          <w:sz w:val="32"/>
          <w:szCs w:val="32"/>
          <w:rtl/>
        </w:rPr>
        <w:t>، يقول قيس بن ذَريح</w:t>
      </w:r>
      <w:r w:rsidR="00990F9F">
        <w:rPr>
          <w:rFonts w:ascii="Calibri" w:eastAsia="Times New Roman" w:hAnsi="Calibri" w:cs="Arial" w:hint="cs"/>
          <w:sz w:val="32"/>
          <w:szCs w:val="32"/>
          <w:rtl/>
        </w:rPr>
        <w:t>:</w:t>
      </w:r>
    </w:p>
    <w:p w:rsidR="004E528E" w:rsidRPr="009F5415" w:rsidRDefault="004E528E" w:rsidP="00106DCA">
      <w:pPr>
        <w:ind w:firstLine="720"/>
        <w:jc w:val="lowKashida"/>
        <w:rPr>
          <w:rFonts w:ascii="Calibri" w:eastAsia="Times New Roman" w:hAnsi="Calibri" w:cs="Arial"/>
          <w:sz w:val="32"/>
          <w:szCs w:val="32"/>
          <w:rtl/>
        </w:rPr>
      </w:pPr>
      <w:r w:rsidRPr="009F5415">
        <w:rPr>
          <w:rFonts w:ascii="Calibri" w:eastAsia="Times New Roman" w:hAnsi="Calibri" w:cs="Arial"/>
          <w:sz w:val="32"/>
          <w:szCs w:val="32"/>
          <w:rtl/>
        </w:rPr>
        <w:t>إلى اللهِ أشكو فَقدَ لُبنَى كَمَا شَكَا           إلى اللهِ فَقْدَ الوَالدَينِ يَتِيمُ</w:t>
      </w:r>
    </w:p>
    <w:p w:rsidR="004E528E" w:rsidRPr="009F5415" w:rsidRDefault="004E528E" w:rsidP="00106DCA">
      <w:pPr>
        <w:ind w:firstLine="720"/>
        <w:jc w:val="lowKashida"/>
        <w:rPr>
          <w:rFonts w:ascii="Calibri" w:eastAsia="Times New Roman" w:hAnsi="Calibri" w:cs="Arial"/>
          <w:sz w:val="32"/>
          <w:szCs w:val="32"/>
          <w:rtl/>
        </w:rPr>
      </w:pPr>
      <w:r w:rsidRPr="009F5415">
        <w:rPr>
          <w:rFonts w:ascii="Calibri" w:eastAsia="Times New Roman" w:hAnsi="Calibri" w:cs="Arial"/>
          <w:sz w:val="32"/>
          <w:szCs w:val="32"/>
          <w:rtl/>
        </w:rPr>
        <w:t>يَتِيمٌ جَفَاهُ الأقْرَبُونَ فَجِسْمُــــــهُ           نَحِيلٌ وَعَهْدُ الوَالِدَيْنِ قَدِيمُ</w:t>
      </w:r>
    </w:p>
    <w:p w:rsidR="004E528E" w:rsidRPr="009F5415" w:rsidRDefault="004E528E" w:rsidP="00106DCA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="Calibri" w:eastAsia="Times New Roman" w:hAnsi="Calibri" w:cs="Arial" w:hint="cs"/>
          <w:sz w:val="32"/>
          <w:szCs w:val="32"/>
          <w:rtl/>
        </w:rPr>
        <w:t xml:space="preserve">2 ـ </w:t>
      </w:r>
      <w:r w:rsidR="00C14144">
        <w:rPr>
          <w:rFonts w:ascii="Calibri" w:eastAsia="Times New Roman" w:hAnsi="Calibri" w:cs="Arial" w:hint="cs"/>
          <w:sz w:val="32"/>
          <w:szCs w:val="32"/>
          <w:rtl/>
        </w:rPr>
        <w:t>اكتفاء الشاعر</w:t>
      </w:r>
      <w:r w:rsidRPr="009F5415">
        <w:rPr>
          <w:rFonts w:ascii="Calibri" w:eastAsia="Times New Roman" w:hAnsi="Calibri" w:cs="Arial"/>
          <w:sz w:val="32"/>
          <w:szCs w:val="32"/>
          <w:rtl/>
        </w:rPr>
        <w:t xml:space="preserve"> بالنظرة العاجلة</w:t>
      </w:r>
      <w:r w:rsidR="00C14144">
        <w:rPr>
          <w:rFonts w:ascii="Calibri" w:eastAsia="Times New Roman" w:hAnsi="Calibri" w:cs="Arial" w:hint="cs"/>
          <w:sz w:val="32"/>
          <w:szCs w:val="32"/>
          <w:rtl/>
        </w:rPr>
        <w:t xml:space="preserve"> من محبوبته</w:t>
      </w:r>
      <w:r w:rsidR="00C14144">
        <w:rPr>
          <w:rFonts w:ascii="Calibri" w:eastAsia="Times New Roman" w:hAnsi="Calibri" w:cs="Arial"/>
          <w:sz w:val="32"/>
          <w:szCs w:val="32"/>
          <w:rtl/>
        </w:rPr>
        <w:t xml:space="preserve">، أو حتى </w:t>
      </w:r>
      <w:r w:rsidRPr="009F5415">
        <w:rPr>
          <w:rFonts w:ascii="Calibri" w:eastAsia="Times New Roman" w:hAnsi="Calibri" w:cs="Arial"/>
          <w:sz w:val="32"/>
          <w:szCs w:val="32"/>
          <w:rtl/>
        </w:rPr>
        <w:t>وعد يعرف أنه لن يتحقق، كل ذلك ليخفف حدة شوقه وآلامه، يقول جَميل بُثَيْنة:</w:t>
      </w:r>
    </w:p>
    <w:p w:rsidR="004E528E" w:rsidRPr="009F5415" w:rsidRDefault="004E528E" w:rsidP="00106DCA">
      <w:pPr>
        <w:ind w:firstLine="720"/>
        <w:jc w:val="lowKashida"/>
        <w:rPr>
          <w:rFonts w:ascii="Calibri" w:eastAsia="Calibri" w:hAnsi="Calibri" w:cs="Arial"/>
          <w:sz w:val="32"/>
          <w:szCs w:val="32"/>
          <w:rtl/>
        </w:rPr>
      </w:pPr>
      <w:r w:rsidRPr="009F5415">
        <w:rPr>
          <w:rFonts w:ascii="Calibri" w:eastAsia="Times New Roman" w:hAnsi="Calibri" w:cs="Arial"/>
          <w:sz w:val="32"/>
          <w:szCs w:val="32"/>
          <w:rtl/>
        </w:rPr>
        <w:t>وإنِّي لأَرْضَى مِــن بُث</w:t>
      </w:r>
      <w:r w:rsidRPr="009F5415">
        <w:rPr>
          <w:rFonts w:ascii="Calibri" w:eastAsia="Times New Roman" w:hAnsi="Calibri" w:cs="Arial" w:hint="cs"/>
          <w:sz w:val="32"/>
          <w:szCs w:val="32"/>
          <w:rtl/>
        </w:rPr>
        <w:t>َ</w:t>
      </w:r>
      <w:r w:rsidRPr="009F5415">
        <w:rPr>
          <w:rFonts w:ascii="Calibri" w:eastAsia="Times New Roman" w:hAnsi="Calibri" w:cs="Arial"/>
          <w:sz w:val="32"/>
          <w:szCs w:val="32"/>
          <w:rtl/>
        </w:rPr>
        <w:t xml:space="preserve">يْنةَ بالذي   </w:t>
      </w:r>
      <w:r w:rsidRPr="009F5415">
        <w:rPr>
          <w:rFonts w:ascii="Calibri" w:eastAsia="Times New Roman" w:hAnsi="Calibri" w:cs="Arial"/>
          <w:sz w:val="32"/>
          <w:szCs w:val="32"/>
          <w:rtl/>
        </w:rPr>
        <w:tab/>
        <w:t>لَوَ أبصره الواشِي لَقَرَّتْ بَلابِلُـهْ</w:t>
      </w:r>
    </w:p>
    <w:p w:rsidR="004E528E" w:rsidRPr="009F5415" w:rsidRDefault="004E528E" w:rsidP="00106DCA">
      <w:pPr>
        <w:ind w:firstLine="720"/>
        <w:jc w:val="lowKashida"/>
        <w:rPr>
          <w:rFonts w:ascii="Calibri" w:eastAsia="Times New Roman" w:hAnsi="Calibri" w:cs="Arial"/>
          <w:sz w:val="32"/>
          <w:szCs w:val="32"/>
          <w:rtl/>
        </w:rPr>
      </w:pPr>
      <w:r w:rsidRPr="009F5415">
        <w:rPr>
          <w:rFonts w:ascii="Calibri" w:eastAsia="Times New Roman" w:hAnsi="Calibri" w:cs="Arial"/>
          <w:sz w:val="32"/>
          <w:szCs w:val="32"/>
          <w:rtl/>
        </w:rPr>
        <w:t>بِلا، وبألاّ أستطِيعُ،  وبالمُنــى        وبالوعدِ حتى يسأمَ الوعدَ آمل</w:t>
      </w:r>
      <w:r w:rsidRPr="009F5415">
        <w:rPr>
          <w:rFonts w:ascii="Calibri" w:eastAsia="Times New Roman" w:hAnsi="Calibri" w:cs="Arial" w:hint="cs"/>
          <w:sz w:val="32"/>
          <w:szCs w:val="32"/>
          <w:rtl/>
        </w:rPr>
        <w:t>ُ</w:t>
      </w:r>
      <w:r w:rsidRPr="009F5415">
        <w:rPr>
          <w:rFonts w:ascii="Calibri" w:eastAsia="Times New Roman" w:hAnsi="Calibri" w:cs="Arial"/>
          <w:sz w:val="32"/>
          <w:szCs w:val="32"/>
          <w:rtl/>
        </w:rPr>
        <w:t>ـهْ</w:t>
      </w:r>
    </w:p>
    <w:p w:rsidR="004E528E" w:rsidRPr="009F5415" w:rsidRDefault="004E528E" w:rsidP="00106DCA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="Calibri" w:eastAsia="Times New Roman" w:hAnsi="Calibri" w:cs="Arial" w:hint="cs"/>
          <w:sz w:val="32"/>
          <w:szCs w:val="32"/>
          <w:rtl/>
        </w:rPr>
        <w:t xml:space="preserve">3 ـ </w:t>
      </w:r>
      <w:r w:rsidR="00C14144">
        <w:rPr>
          <w:rFonts w:ascii="Calibri" w:eastAsia="Times New Roman" w:hAnsi="Calibri" w:cs="Arial" w:hint="cs"/>
          <w:sz w:val="32"/>
          <w:szCs w:val="32"/>
          <w:rtl/>
        </w:rPr>
        <w:t>يتناول</w:t>
      </w:r>
      <w:r w:rsidRPr="009F5415">
        <w:rPr>
          <w:rFonts w:ascii="Calibri" w:eastAsia="Times New Roman" w:hAnsi="Calibri" w:cs="Arial"/>
          <w:sz w:val="32"/>
          <w:szCs w:val="32"/>
          <w:rtl/>
        </w:rPr>
        <w:t xml:space="preserve"> الشاعر لوم اللائمين ومراقبة الواشين، لكن هذا لا يزيده إلا تعلقًا بالمحبوبة، يقول جَميل بُثَيْنة:</w:t>
      </w:r>
    </w:p>
    <w:p w:rsidR="004E528E" w:rsidRPr="009F5415" w:rsidRDefault="004E528E" w:rsidP="00106DCA">
      <w:pPr>
        <w:ind w:firstLine="720"/>
        <w:jc w:val="lowKashida"/>
        <w:rPr>
          <w:rFonts w:ascii="Calibri" w:eastAsia="Times New Roman" w:hAnsi="Calibri" w:cs="Arial"/>
          <w:sz w:val="32"/>
          <w:szCs w:val="32"/>
          <w:rtl/>
        </w:rPr>
      </w:pPr>
      <w:r w:rsidRPr="009F5415">
        <w:rPr>
          <w:rFonts w:ascii="Calibri" w:eastAsia="Times New Roman" w:hAnsi="Calibri" w:cs="Arial"/>
          <w:sz w:val="32"/>
          <w:szCs w:val="32"/>
          <w:rtl/>
        </w:rPr>
        <w:t>وما زادها الواشونَ إلاّ كرامة ً          عليّ، وما زالتْ مودّتُـــــها عندي</w:t>
      </w:r>
    </w:p>
    <w:p w:rsidR="004E528E" w:rsidRPr="009F5415" w:rsidRDefault="004E528E" w:rsidP="00106DCA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="Calibri" w:eastAsia="Times New Roman" w:hAnsi="Calibri" w:cs="Arial" w:hint="cs"/>
          <w:sz w:val="32"/>
          <w:szCs w:val="32"/>
          <w:rtl/>
        </w:rPr>
        <w:t>4 ـ</w:t>
      </w:r>
      <w:r w:rsidR="00C14144">
        <w:rPr>
          <w:rFonts w:ascii="Calibri" w:eastAsia="Times New Roman" w:hAnsi="Calibri" w:cs="Arial" w:hint="cs"/>
          <w:sz w:val="32"/>
          <w:szCs w:val="32"/>
          <w:rtl/>
        </w:rPr>
        <w:t>الحرص</w:t>
      </w:r>
      <w:r w:rsidRPr="009F5415">
        <w:rPr>
          <w:rFonts w:ascii="Calibri" w:eastAsia="Times New Roman" w:hAnsi="Calibri" w:cs="Arial"/>
          <w:sz w:val="32"/>
          <w:szCs w:val="32"/>
          <w:rtl/>
        </w:rPr>
        <w:t xml:space="preserve"> على سمعة </w:t>
      </w:r>
      <w:r w:rsidR="00C14144">
        <w:rPr>
          <w:rFonts w:ascii="Calibri" w:eastAsia="Times New Roman" w:hAnsi="Calibri" w:cs="Arial" w:hint="cs"/>
          <w:sz w:val="32"/>
          <w:szCs w:val="32"/>
          <w:rtl/>
        </w:rPr>
        <w:t>ال</w:t>
      </w:r>
      <w:r w:rsidR="00C14144">
        <w:rPr>
          <w:rFonts w:ascii="Calibri" w:eastAsia="Times New Roman" w:hAnsi="Calibri" w:cs="Arial"/>
          <w:sz w:val="32"/>
          <w:szCs w:val="32"/>
          <w:rtl/>
        </w:rPr>
        <w:t>محبوب</w:t>
      </w:r>
      <w:r w:rsidR="00C14144">
        <w:rPr>
          <w:rFonts w:ascii="Calibri" w:eastAsia="Times New Roman" w:hAnsi="Calibri" w:cs="Arial" w:hint="cs"/>
          <w:sz w:val="32"/>
          <w:szCs w:val="32"/>
          <w:rtl/>
        </w:rPr>
        <w:t>ة</w:t>
      </w:r>
      <w:r w:rsidR="00C14144">
        <w:rPr>
          <w:rFonts w:ascii="Calibri" w:eastAsia="Times New Roman" w:hAnsi="Calibri" w:cs="Arial"/>
          <w:sz w:val="32"/>
          <w:szCs w:val="32"/>
          <w:rtl/>
        </w:rPr>
        <w:t>، و</w:t>
      </w:r>
      <w:r w:rsidR="00C14144">
        <w:rPr>
          <w:rFonts w:ascii="Calibri" w:eastAsia="Times New Roman" w:hAnsi="Calibri" w:cs="Arial" w:hint="cs"/>
          <w:sz w:val="32"/>
          <w:szCs w:val="32"/>
          <w:rtl/>
        </w:rPr>
        <w:t>الم</w:t>
      </w:r>
      <w:r w:rsidRPr="009F5415">
        <w:rPr>
          <w:rFonts w:ascii="Calibri" w:eastAsia="Times New Roman" w:hAnsi="Calibri" w:cs="Arial"/>
          <w:sz w:val="32"/>
          <w:szCs w:val="32"/>
          <w:rtl/>
        </w:rPr>
        <w:t>حافظ</w:t>
      </w:r>
      <w:r w:rsidR="00C14144">
        <w:rPr>
          <w:rFonts w:ascii="Calibri" w:eastAsia="Times New Roman" w:hAnsi="Calibri" w:cs="Arial" w:hint="cs"/>
          <w:sz w:val="32"/>
          <w:szCs w:val="32"/>
          <w:rtl/>
        </w:rPr>
        <w:t>ة</w:t>
      </w:r>
      <w:r w:rsidR="00C14144">
        <w:rPr>
          <w:rFonts w:ascii="Calibri" w:eastAsia="Times New Roman" w:hAnsi="Calibri" w:cs="Arial"/>
          <w:sz w:val="32"/>
          <w:szCs w:val="32"/>
          <w:rtl/>
        </w:rPr>
        <w:t xml:space="preserve"> على العلاقة العفيفة الطاهرة</w:t>
      </w:r>
      <w:r w:rsidRPr="009F5415">
        <w:rPr>
          <w:rFonts w:ascii="Calibri" w:eastAsia="Times New Roman" w:hAnsi="Calibri" w:cs="Arial"/>
          <w:sz w:val="32"/>
          <w:szCs w:val="32"/>
          <w:rtl/>
        </w:rPr>
        <w:t>، يقول كُثيّر عزّة:</w:t>
      </w:r>
    </w:p>
    <w:p w:rsidR="004E528E" w:rsidRPr="009F5415" w:rsidRDefault="004E528E" w:rsidP="00106DCA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 w:rsidRPr="009F5415">
        <w:rPr>
          <w:rFonts w:ascii="Calibri" w:eastAsia="Times New Roman" w:hAnsi="Calibri" w:cs="Arial"/>
          <w:sz w:val="32"/>
          <w:szCs w:val="32"/>
          <w:rtl/>
        </w:rPr>
        <w:t>وَقالَ خَلِيلي: ما لَها إذ لقيتَها         غَداة َ الشَّبا فيها عليكَ وُجومُ؟</w:t>
      </w:r>
    </w:p>
    <w:p w:rsidR="00990F9F" w:rsidRDefault="004E528E" w:rsidP="00106DCA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 w:rsidRPr="009F5415">
        <w:rPr>
          <w:rFonts w:ascii="Calibri" w:eastAsia="Times New Roman" w:hAnsi="Calibri" w:cs="Arial"/>
          <w:sz w:val="32"/>
          <w:szCs w:val="32"/>
          <w:rtl/>
        </w:rPr>
        <w:t>فقُلْتُ لهُ: إنَّ المودَّة بَيْننا        على غَيْرِ فُحْشٍ والصَّفاءُ قديمُ</w:t>
      </w:r>
    </w:p>
    <w:p w:rsidR="00182B90" w:rsidRDefault="00182B90" w:rsidP="00990F9F">
      <w:pPr>
        <w:ind w:left="585"/>
        <w:rPr>
          <w:rFonts w:ascii="Calibri" w:eastAsia="Calibri" w:hAnsi="Calibri" w:cs="Arial"/>
          <w:b/>
          <w:bCs/>
          <w:sz w:val="40"/>
          <w:szCs w:val="40"/>
          <w:rtl/>
        </w:rPr>
      </w:pPr>
    </w:p>
    <w:p w:rsidR="00212718" w:rsidRPr="00990F9F" w:rsidRDefault="00212718" w:rsidP="00990F9F">
      <w:pPr>
        <w:ind w:left="585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990F9F">
        <w:rPr>
          <w:rFonts w:ascii="Calibri" w:eastAsia="Calibri" w:hAnsi="Calibri" w:cs="Arial" w:hint="cs"/>
          <w:b/>
          <w:bCs/>
          <w:sz w:val="40"/>
          <w:szCs w:val="40"/>
          <w:rtl/>
        </w:rPr>
        <w:lastRenderedPageBreak/>
        <w:t xml:space="preserve">الشعر السياسيّ </w:t>
      </w:r>
    </w:p>
    <w:p w:rsidR="00212718" w:rsidRPr="00990F9F" w:rsidRDefault="00212718" w:rsidP="00990F9F">
      <w:pPr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990F9F">
        <w:rPr>
          <w:rFonts w:ascii="Calibri" w:eastAsia="Calibri" w:hAnsi="Calibri" w:cs="Arial" w:hint="cs"/>
          <w:b/>
          <w:bCs/>
          <w:sz w:val="40"/>
          <w:szCs w:val="40"/>
          <w:rtl/>
        </w:rPr>
        <w:t>الهاشميات</w:t>
      </w:r>
    </w:p>
    <w:p w:rsidR="00212718" w:rsidRDefault="00212718" w:rsidP="00C0729C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="Calibri" w:eastAsia="Times New Roman" w:hAnsi="Calibri" w:cs="Arial" w:hint="cs"/>
          <w:sz w:val="32"/>
          <w:szCs w:val="32"/>
          <w:rtl/>
        </w:rPr>
        <w:t>السؤال الأول</w:t>
      </w:r>
      <w:r w:rsidR="008A6D70">
        <w:rPr>
          <w:rFonts w:ascii="Calibri" w:eastAsia="Times New Roman" w:hAnsi="Calibri" w:cs="Arial" w:hint="cs"/>
          <w:sz w:val="32"/>
          <w:szCs w:val="32"/>
          <w:rtl/>
        </w:rPr>
        <w:t>،</w:t>
      </w:r>
      <w:r>
        <w:rPr>
          <w:rFonts w:ascii="Calibri" w:eastAsia="Times New Roman" w:hAnsi="Calibri" w:cs="Arial" w:hint="cs"/>
          <w:sz w:val="32"/>
          <w:szCs w:val="32"/>
          <w:rtl/>
        </w:rPr>
        <w:t xml:space="preserve"> صفحة</w:t>
      </w:r>
      <w:r w:rsidR="00FC0A20">
        <w:rPr>
          <w:rFonts w:ascii="Calibri" w:eastAsia="Times New Roman" w:hAnsi="Calibri" w:cs="Arial" w:hint="cs"/>
          <w:sz w:val="32"/>
          <w:szCs w:val="32"/>
          <w:rtl/>
        </w:rPr>
        <w:t xml:space="preserve"> 40</w:t>
      </w:r>
      <w:r w:rsidR="00990F9F">
        <w:rPr>
          <w:rFonts w:ascii="Calibri" w:eastAsia="Times New Roman" w:hAnsi="Calibri" w:cs="Arial" w:hint="cs"/>
          <w:sz w:val="32"/>
          <w:szCs w:val="32"/>
          <w:rtl/>
        </w:rPr>
        <w:t>،</w:t>
      </w:r>
      <w:r w:rsidR="00601653" w:rsidRPr="009F5415">
        <w:rPr>
          <w:rFonts w:ascii="Calibri" w:eastAsia="Calibri" w:hAnsi="Calibri" w:cs="Arial"/>
          <w:sz w:val="32"/>
          <w:szCs w:val="32"/>
          <w:rtl/>
        </w:rPr>
        <w:t xml:space="preserve">الهاشميات هي القصائد التي نظمت في حبِّ الهاشميين وتمجيدهم، وذكر مناقبهم، وأحقيتهم في الخلافة. </w:t>
      </w:r>
    </w:p>
    <w:p w:rsidR="00FC0A20" w:rsidRDefault="00FC0A20" w:rsidP="00990F9F">
      <w:pPr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="Calibri" w:eastAsia="Times New Roman" w:hAnsi="Calibri" w:cs="Arial" w:hint="cs"/>
          <w:sz w:val="32"/>
          <w:szCs w:val="32"/>
          <w:rtl/>
        </w:rPr>
        <w:t>السؤال الثاني</w:t>
      </w:r>
      <w:r w:rsidR="00990F9F">
        <w:rPr>
          <w:rFonts w:ascii="Calibri" w:eastAsia="Times New Roman" w:hAnsi="Calibri" w:cs="Arial" w:hint="cs"/>
          <w:sz w:val="32"/>
          <w:szCs w:val="32"/>
          <w:rtl/>
        </w:rPr>
        <w:t>،</w:t>
      </w:r>
      <w:r>
        <w:rPr>
          <w:rFonts w:ascii="Calibri" w:eastAsia="Times New Roman" w:hAnsi="Calibri" w:cs="Arial" w:hint="cs"/>
          <w:sz w:val="32"/>
          <w:szCs w:val="32"/>
          <w:rtl/>
        </w:rPr>
        <w:t xml:space="preserve"> صفحة 40</w:t>
      </w:r>
    </w:p>
    <w:p w:rsidR="00601653" w:rsidRPr="009F5415" w:rsidRDefault="00601653" w:rsidP="00C0729C">
      <w:pPr>
        <w:jc w:val="lowKashida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 xml:space="preserve">1 ـ </w:t>
      </w:r>
      <w:r w:rsidRPr="009F5415">
        <w:rPr>
          <w:rFonts w:ascii="Calibri" w:eastAsia="Calibri" w:hAnsi="Calibri" w:cs="Arial"/>
          <w:sz w:val="32"/>
          <w:szCs w:val="32"/>
          <w:rtl/>
        </w:rPr>
        <w:t>التعبير عن حبّ الهاشميين، وذكر مناقبهم وبيان فضائلهم، يقول الكُمَيْت</w:t>
      </w:r>
      <w:r w:rsidR="00990F9F">
        <w:rPr>
          <w:rFonts w:ascii="Calibri" w:eastAsia="Calibri" w:hAnsi="Calibri" w:cs="Arial" w:hint="cs"/>
          <w:sz w:val="32"/>
          <w:szCs w:val="32"/>
          <w:rtl/>
        </w:rPr>
        <w:t>:</w:t>
      </w:r>
    </w:p>
    <w:p w:rsidR="00601653" w:rsidRPr="009F5415" w:rsidRDefault="00601653" w:rsidP="00C0729C">
      <w:pPr>
        <w:ind w:firstLine="720"/>
        <w:jc w:val="lowKashida"/>
        <w:rPr>
          <w:rFonts w:ascii="Calibri" w:eastAsia="Calibri" w:hAnsi="Calibri" w:cs="Arial"/>
          <w:sz w:val="32"/>
          <w:szCs w:val="32"/>
          <w:rtl/>
        </w:rPr>
      </w:pPr>
      <w:r w:rsidRPr="009F5415">
        <w:rPr>
          <w:rFonts w:ascii="Calibri" w:eastAsia="Calibri" w:hAnsi="Calibri" w:cs="Arial"/>
          <w:sz w:val="32"/>
          <w:szCs w:val="32"/>
          <w:rtl/>
        </w:rPr>
        <w:t>بل هَوايَ الذي أُجِــنُّ وأُبدي            لبني هاشــــمٍ فُـــروعِ الأنــامِ</w:t>
      </w:r>
    </w:p>
    <w:p w:rsidR="00601653" w:rsidRPr="009F5415" w:rsidRDefault="00601653" w:rsidP="00C0729C">
      <w:pPr>
        <w:ind w:firstLine="720"/>
        <w:jc w:val="lowKashida"/>
        <w:rPr>
          <w:rFonts w:ascii="Calibri" w:eastAsia="Calibri" w:hAnsi="Calibri" w:cs="Arial"/>
          <w:sz w:val="32"/>
          <w:szCs w:val="32"/>
          <w:rtl/>
        </w:rPr>
      </w:pPr>
      <w:r w:rsidRPr="009F5415">
        <w:rPr>
          <w:rFonts w:ascii="Calibri" w:eastAsia="Calibri" w:hAnsi="Calibri" w:cs="Arial"/>
          <w:sz w:val="32"/>
          <w:szCs w:val="32"/>
          <w:rtl/>
        </w:rPr>
        <w:t>الغُيُوثِ ال</w:t>
      </w:r>
      <w:r w:rsidR="00E95BF1">
        <w:rPr>
          <w:rFonts w:ascii="Calibri" w:eastAsia="Calibri" w:hAnsi="Calibri" w:cs="Arial"/>
          <w:sz w:val="32"/>
          <w:szCs w:val="32"/>
          <w:rtl/>
        </w:rPr>
        <w:t xml:space="preserve">لُّيُوثِ إنْ أمحـلَ النَّا    </w:t>
      </w:r>
      <w:r w:rsidRPr="009F5415">
        <w:rPr>
          <w:rFonts w:ascii="Calibri" w:eastAsia="Calibri" w:hAnsi="Calibri" w:cs="Arial"/>
          <w:sz w:val="32"/>
          <w:szCs w:val="32"/>
          <w:rtl/>
        </w:rPr>
        <w:t xml:space="preserve">    سُ فَـَمـأْوى حَـواضِــنِ الأيتـامِ</w:t>
      </w:r>
    </w:p>
    <w:p w:rsidR="00601653" w:rsidRPr="009F5415" w:rsidRDefault="00601653" w:rsidP="00C0729C">
      <w:pPr>
        <w:jc w:val="lowKashida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 xml:space="preserve">2 ـ </w:t>
      </w:r>
      <w:r w:rsidRPr="009F5415">
        <w:rPr>
          <w:rFonts w:ascii="Calibri" w:eastAsia="Calibri" w:hAnsi="Calibri" w:cs="Arial"/>
          <w:sz w:val="32"/>
          <w:szCs w:val="32"/>
          <w:rtl/>
        </w:rPr>
        <w:t xml:space="preserve">حق الهاشميين في الخلافة بعد خلافة علي بن أبي طالب </w:t>
      </w:r>
      <w:r w:rsidRPr="009F5415">
        <w:rPr>
          <w:rFonts w:ascii="Calibri" w:eastAsia="Times New Roman" w:hAnsi="Calibri" w:cs="Arial"/>
          <w:sz w:val="32"/>
          <w:szCs w:val="32"/>
          <w:rtl/>
        </w:rPr>
        <w:t xml:space="preserve">- </w:t>
      </w:r>
      <w:r w:rsidRPr="009F5415">
        <w:rPr>
          <w:rFonts w:ascii="Calibri" w:eastAsia="Times New Roman" w:hAnsi="Calibri" w:cs="Arial"/>
          <w:sz w:val="32"/>
          <w:szCs w:val="32"/>
        </w:rPr>
        <w:sym w:font="AGA Arabesque" w:char="F074"/>
      </w:r>
      <w:r w:rsidRPr="009F5415">
        <w:rPr>
          <w:rFonts w:ascii="Calibri" w:eastAsia="Times New Roman" w:hAnsi="Calibri" w:cs="Arial"/>
          <w:sz w:val="32"/>
          <w:szCs w:val="32"/>
          <w:rtl/>
        </w:rPr>
        <w:t xml:space="preserve">- </w:t>
      </w:r>
      <w:r w:rsidR="00E95BF1">
        <w:rPr>
          <w:rFonts w:ascii="Calibri" w:eastAsia="Calibri" w:hAnsi="Calibri" w:cs="Arial"/>
          <w:sz w:val="32"/>
          <w:szCs w:val="32"/>
          <w:rtl/>
        </w:rPr>
        <w:t>وأنهم أولى الناس بها،</w:t>
      </w:r>
      <w:r w:rsidRPr="009F5415">
        <w:rPr>
          <w:rFonts w:ascii="Calibri" w:eastAsia="Calibri" w:hAnsi="Calibri" w:cs="Arial"/>
          <w:sz w:val="32"/>
          <w:szCs w:val="32"/>
          <w:rtl/>
        </w:rPr>
        <w:t>يقول:</w:t>
      </w:r>
    </w:p>
    <w:p w:rsidR="00601653" w:rsidRPr="009F5415" w:rsidRDefault="00601653" w:rsidP="00C0729C">
      <w:pPr>
        <w:ind w:firstLine="720"/>
        <w:jc w:val="lowKashida"/>
        <w:rPr>
          <w:rFonts w:ascii="Calibri" w:eastAsia="Calibri" w:hAnsi="Calibri" w:cs="Arial"/>
          <w:sz w:val="32"/>
          <w:szCs w:val="32"/>
          <w:rtl/>
        </w:rPr>
      </w:pPr>
      <w:r w:rsidRPr="009F5415">
        <w:rPr>
          <w:rFonts w:ascii="Calibri" w:eastAsia="Calibri" w:hAnsi="Calibri" w:cs="Arial"/>
          <w:sz w:val="32"/>
          <w:szCs w:val="32"/>
          <w:rtl/>
        </w:rPr>
        <w:t>فإنْ هي لم تصلحْ لحيٍّ سِواهم           فـــإن ذوي القربى أحقُّ وأوجبُ</w:t>
      </w:r>
    </w:p>
    <w:p w:rsidR="00601653" w:rsidRPr="009F5415" w:rsidRDefault="00601653" w:rsidP="00C0729C">
      <w:pPr>
        <w:ind w:firstLine="720"/>
        <w:jc w:val="lowKashida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 xml:space="preserve">3 ـ </w:t>
      </w:r>
      <w:r w:rsidRPr="009F5415">
        <w:rPr>
          <w:rFonts w:ascii="Calibri" w:eastAsia="Calibri" w:hAnsi="Calibri" w:cs="Arial"/>
          <w:sz w:val="32"/>
          <w:szCs w:val="32"/>
          <w:rtl/>
        </w:rPr>
        <w:t>رثاء شهداء الهاشميين، يقول الكُمَيْت في رثاء الحسين بن عليّ بن أبي طالب:</w:t>
      </w:r>
    </w:p>
    <w:p w:rsidR="00601653" w:rsidRPr="009F5415" w:rsidRDefault="00601653" w:rsidP="00C0729C">
      <w:pPr>
        <w:ind w:firstLine="720"/>
        <w:jc w:val="lowKashida"/>
        <w:rPr>
          <w:rFonts w:ascii="Calibri" w:eastAsia="Calibri" w:hAnsi="Calibri" w:cs="Arial"/>
          <w:sz w:val="32"/>
          <w:szCs w:val="32"/>
          <w:rtl/>
        </w:rPr>
      </w:pPr>
      <w:r w:rsidRPr="009F5415">
        <w:rPr>
          <w:rFonts w:ascii="Calibri" w:eastAsia="Calibri" w:hAnsi="Calibri" w:cs="Arial"/>
          <w:sz w:val="32"/>
          <w:szCs w:val="32"/>
          <w:rtl/>
        </w:rPr>
        <w:tab/>
        <w:t>وَمِن أكبَرِ الأحدَاثِ كَانَت مُصِيبَةً     عَلَينَا قَتِيلُ الأدعِيَاءِ المُلَحَّبُ</w:t>
      </w:r>
    </w:p>
    <w:p w:rsidR="00601653" w:rsidRPr="009F5415" w:rsidRDefault="00601653" w:rsidP="00C0729C">
      <w:pPr>
        <w:ind w:firstLine="720"/>
        <w:jc w:val="lowKashida"/>
        <w:rPr>
          <w:rFonts w:ascii="Calibri" w:eastAsia="Calibri" w:hAnsi="Calibri" w:cs="Arial"/>
          <w:sz w:val="32"/>
          <w:szCs w:val="32"/>
          <w:rtl/>
        </w:rPr>
      </w:pPr>
      <w:r w:rsidRPr="009F5415">
        <w:rPr>
          <w:rFonts w:ascii="Calibri" w:eastAsia="Calibri" w:hAnsi="Calibri" w:cs="Arial"/>
          <w:sz w:val="32"/>
          <w:szCs w:val="32"/>
          <w:rtl/>
        </w:rPr>
        <w:tab/>
        <w:t>قَتِيلٌ بِجَنبِ الطَّفِ مِن آلِ هَاشمٍ        فَيَا لكَ لَحماً لَيسَ عَنهُ مُذَبِّبُ</w:t>
      </w:r>
    </w:p>
    <w:p w:rsidR="00601653" w:rsidRPr="009F5415" w:rsidRDefault="00601653" w:rsidP="00C0729C">
      <w:pPr>
        <w:jc w:val="lowKashida"/>
        <w:rPr>
          <w:rFonts w:ascii="Calibri" w:eastAsia="Calibri" w:hAnsi="Calibri" w:cs="Arial"/>
          <w:sz w:val="32"/>
          <w:szCs w:val="32"/>
          <w:rtl/>
        </w:rPr>
      </w:pPr>
      <w:r w:rsidRPr="009F5415">
        <w:rPr>
          <w:rFonts w:ascii="Calibri" w:eastAsia="Calibri" w:hAnsi="Calibri" w:cs="Arial"/>
          <w:sz w:val="32"/>
          <w:szCs w:val="32"/>
          <w:rtl/>
        </w:rPr>
        <w:tab/>
      </w:r>
      <w:r>
        <w:rPr>
          <w:rFonts w:ascii="Calibri" w:eastAsia="Calibri" w:hAnsi="Calibri" w:cs="Arial" w:hint="cs"/>
          <w:sz w:val="32"/>
          <w:szCs w:val="32"/>
          <w:rtl/>
        </w:rPr>
        <w:t xml:space="preserve">4 ـ </w:t>
      </w:r>
      <w:r w:rsidRPr="009F5415">
        <w:rPr>
          <w:rFonts w:ascii="Calibri" w:eastAsia="Calibri" w:hAnsi="Calibri" w:cs="Arial"/>
          <w:sz w:val="32"/>
          <w:szCs w:val="32"/>
          <w:rtl/>
        </w:rPr>
        <w:t>هجا</w:t>
      </w:r>
      <w:r w:rsidR="00E95BF1">
        <w:rPr>
          <w:rFonts w:ascii="Calibri" w:eastAsia="Calibri" w:hAnsi="Calibri" w:cs="Arial" w:hint="cs"/>
          <w:sz w:val="32"/>
          <w:szCs w:val="32"/>
          <w:rtl/>
        </w:rPr>
        <w:t>ء</w:t>
      </w:r>
      <w:r>
        <w:rPr>
          <w:rFonts w:ascii="Calibri" w:eastAsia="Calibri" w:hAnsi="Calibri" w:cs="Arial"/>
          <w:sz w:val="32"/>
          <w:szCs w:val="32"/>
          <w:rtl/>
        </w:rPr>
        <w:t xml:space="preserve">خصوم الهاشميين </w:t>
      </w:r>
      <w:r>
        <w:rPr>
          <w:rFonts w:ascii="Calibri" w:eastAsia="Calibri" w:hAnsi="Calibri" w:cs="Arial" w:hint="cs"/>
          <w:sz w:val="32"/>
          <w:szCs w:val="32"/>
          <w:rtl/>
        </w:rPr>
        <w:t>والتنديد</w:t>
      </w:r>
      <w:r w:rsidRPr="009F5415">
        <w:rPr>
          <w:rFonts w:ascii="Calibri" w:eastAsia="Calibri" w:hAnsi="Calibri" w:cs="Arial"/>
          <w:sz w:val="32"/>
          <w:szCs w:val="32"/>
          <w:rtl/>
        </w:rPr>
        <w:t xml:space="preserve"> بمساوئهم، يقول:</w:t>
      </w:r>
    </w:p>
    <w:p w:rsidR="00601653" w:rsidRPr="009F5415" w:rsidRDefault="00601653" w:rsidP="00C0729C">
      <w:pPr>
        <w:ind w:left="720" w:firstLine="720"/>
        <w:jc w:val="lowKashida"/>
        <w:rPr>
          <w:rFonts w:ascii="Calibri" w:eastAsia="Calibri" w:hAnsi="Calibri" w:cs="Arial"/>
          <w:sz w:val="32"/>
          <w:szCs w:val="32"/>
          <w:rtl/>
        </w:rPr>
      </w:pPr>
      <w:r w:rsidRPr="009F5415">
        <w:rPr>
          <w:rFonts w:ascii="Calibri" w:eastAsia="Calibri" w:hAnsi="Calibri" w:cs="Arial"/>
          <w:sz w:val="32"/>
          <w:szCs w:val="32"/>
          <w:rtl/>
        </w:rPr>
        <w:t>فتلك ملوكُ السوءِ قد طـال ملكهـمْ     فـحتّـَام حتّـام العنـاءُ المطـوَّلُ</w:t>
      </w:r>
      <w:r w:rsidR="0066512B">
        <w:rPr>
          <w:rFonts w:ascii="Calibri" w:eastAsia="Calibri" w:hAnsi="Calibri" w:cs="Arial" w:hint="cs"/>
          <w:sz w:val="32"/>
          <w:szCs w:val="32"/>
          <w:rtl/>
        </w:rPr>
        <w:t>؟</w:t>
      </w:r>
    </w:p>
    <w:p w:rsidR="00601653" w:rsidRPr="00990F9F" w:rsidRDefault="00601653" w:rsidP="00C0729C">
      <w:pPr>
        <w:ind w:left="720" w:firstLine="720"/>
        <w:jc w:val="lowKashida"/>
        <w:rPr>
          <w:rFonts w:ascii="Calibri" w:eastAsia="Calibri" w:hAnsi="Calibri" w:cs="Arial"/>
          <w:sz w:val="32"/>
          <w:szCs w:val="32"/>
          <w:rtl/>
        </w:rPr>
      </w:pPr>
      <w:r w:rsidRPr="009F5415">
        <w:rPr>
          <w:rFonts w:ascii="Calibri" w:eastAsia="Calibri" w:hAnsi="Calibri" w:cs="Arial"/>
          <w:sz w:val="32"/>
          <w:szCs w:val="32"/>
          <w:rtl/>
        </w:rPr>
        <w:t>وما ضَرَبَ الأمثال في الجَوْرِ قبلنا    لأجْوَرَ مَنْ حُكَّـامنـا المتمثِّـلُ</w:t>
      </w:r>
    </w:p>
    <w:p w:rsidR="00FC0A20" w:rsidRDefault="00601653" w:rsidP="00C0729C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="Calibri" w:eastAsia="Times New Roman" w:hAnsi="Calibri" w:cs="Arial" w:hint="cs"/>
          <w:sz w:val="32"/>
          <w:szCs w:val="32"/>
          <w:rtl/>
        </w:rPr>
        <w:t>السؤال الثالث</w:t>
      </w:r>
      <w:r w:rsidR="008A6D70">
        <w:rPr>
          <w:rFonts w:ascii="Calibri" w:eastAsia="Times New Roman" w:hAnsi="Calibri" w:cs="Arial" w:hint="cs"/>
          <w:sz w:val="32"/>
          <w:szCs w:val="32"/>
          <w:rtl/>
        </w:rPr>
        <w:t>،</w:t>
      </w:r>
      <w:r w:rsidR="00FC0A20">
        <w:rPr>
          <w:rFonts w:ascii="Calibri" w:eastAsia="Times New Roman" w:hAnsi="Calibri" w:cs="Arial" w:hint="cs"/>
          <w:sz w:val="32"/>
          <w:szCs w:val="32"/>
          <w:rtl/>
        </w:rPr>
        <w:t xml:space="preserve"> صفحة</w:t>
      </w:r>
      <w:r w:rsidR="006B3513">
        <w:rPr>
          <w:rFonts w:ascii="Calibri" w:eastAsia="Times New Roman" w:hAnsi="Calibri" w:cs="Arial" w:hint="cs"/>
          <w:sz w:val="32"/>
          <w:szCs w:val="32"/>
          <w:rtl/>
        </w:rPr>
        <w:t xml:space="preserve"> 40</w:t>
      </w:r>
    </w:p>
    <w:p w:rsidR="006B3513" w:rsidRDefault="006B3513" w:rsidP="00C0729C">
      <w:pPr>
        <w:jc w:val="lowKashida"/>
        <w:rPr>
          <w:rFonts w:ascii="Calibri" w:eastAsia="Times New Roman" w:hAnsi="Calibri" w:cs="Arial"/>
          <w:sz w:val="32"/>
          <w:szCs w:val="32"/>
          <w:rtl/>
        </w:rPr>
      </w:pPr>
      <w:r>
        <w:rPr>
          <w:rFonts w:ascii="Calibri" w:eastAsia="Times New Roman" w:hAnsi="Calibri" w:cs="Arial" w:hint="cs"/>
          <w:sz w:val="32"/>
          <w:szCs w:val="32"/>
          <w:rtl/>
        </w:rPr>
        <w:t xml:space="preserve">1 ـ </w:t>
      </w:r>
      <w:r w:rsidRPr="006B3513">
        <w:rPr>
          <w:rFonts w:ascii="Calibri" w:eastAsia="Calibri" w:hAnsi="Calibri" w:cs="Arial"/>
          <w:sz w:val="32"/>
          <w:szCs w:val="32"/>
          <w:rtl/>
        </w:rPr>
        <w:t>صدق العاطفة وحرارتها:</w:t>
      </w:r>
    </w:p>
    <w:p w:rsidR="009A2152" w:rsidRDefault="009A2152" w:rsidP="00C0729C">
      <w:pPr>
        <w:ind w:left="720" w:firstLine="720"/>
        <w:jc w:val="lowKashida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 xml:space="preserve">طربت وما شوقا إلى البيض أطرب    ولا لعبا مني أذو الشيب يلعب؟ </w:t>
      </w:r>
    </w:p>
    <w:p w:rsidR="006B3513" w:rsidRPr="009F5415" w:rsidRDefault="006B3513" w:rsidP="00C0729C">
      <w:pPr>
        <w:ind w:left="720" w:firstLine="720"/>
        <w:jc w:val="lowKashida"/>
        <w:rPr>
          <w:rFonts w:ascii="Calibri" w:eastAsia="Calibri" w:hAnsi="Calibri" w:cs="Arial"/>
          <w:sz w:val="32"/>
          <w:szCs w:val="32"/>
          <w:rtl/>
        </w:rPr>
      </w:pPr>
      <w:r w:rsidRPr="009F5415">
        <w:rPr>
          <w:rFonts w:ascii="Calibri" w:eastAsia="Calibri" w:hAnsi="Calibri" w:cs="Arial"/>
          <w:sz w:val="32"/>
          <w:szCs w:val="32"/>
          <w:rtl/>
        </w:rPr>
        <w:t>وَلكِن إلى أهل الفَضَائِلِ والنُّهَى       وَخَيرِ بَنِي حَوَّاءَ والخَيرُ يُطلَبُ</w:t>
      </w:r>
    </w:p>
    <w:p w:rsidR="006B3513" w:rsidRPr="009F5415" w:rsidRDefault="006B3513" w:rsidP="00C0729C">
      <w:pPr>
        <w:ind w:left="720" w:firstLine="720"/>
        <w:jc w:val="lowKashida"/>
        <w:rPr>
          <w:rFonts w:ascii="Calibri" w:eastAsia="Calibri" w:hAnsi="Calibri" w:cs="Arial"/>
          <w:sz w:val="32"/>
          <w:szCs w:val="32"/>
          <w:rtl/>
        </w:rPr>
      </w:pPr>
      <w:r w:rsidRPr="009F5415">
        <w:rPr>
          <w:rFonts w:ascii="Calibri" w:eastAsia="Calibri" w:hAnsi="Calibri" w:cs="Arial"/>
          <w:sz w:val="32"/>
          <w:szCs w:val="32"/>
          <w:rtl/>
        </w:rPr>
        <w:t>إلى النَّفَرِ البيضِ الذِينَ بِحُبِّهم        إلى الله فِي مَا نَابَنِي أتَقَرَّبُ</w:t>
      </w:r>
    </w:p>
    <w:p w:rsidR="006B3513" w:rsidRPr="009F5415" w:rsidRDefault="006B3513" w:rsidP="00C0729C">
      <w:pPr>
        <w:ind w:left="720" w:firstLine="720"/>
        <w:jc w:val="lowKashida"/>
        <w:rPr>
          <w:rFonts w:ascii="Calibri" w:eastAsia="Calibri" w:hAnsi="Calibri" w:cs="Arial"/>
          <w:sz w:val="32"/>
          <w:szCs w:val="32"/>
          <w:rtl/>
        </w:rPr>
      </w:pPr>
      <w:r w:rsidRPr="009F5415">
        <w:rPr>
          <w:rFonts w:ascii="Calibri" w:eastAsia="Calibri" w:hAnsi="Calibri" w:cs="Arial"/>
          <w:sz w:val="32"/>
          <w:szCs w:val="32"/>
          <w:rtl/>
        </w:rPr>
        <w:t>بَنِي هَاشِمٍ رَهطِ النَّبِيِّ فإنَّنِي      بِهِم ولَهُم أَرضَى مِرَارًا وأغضَبُ</w:t>
      </w:r>
    </w:p>
    <w:p w:rsidR="006B3513" w:rsidRDefault="006B3513" w:rsidP="00C0729C">
      <w:pPr>
        <w:pStyle w:val="ListParagraph"/>
        <w:numPr>
          <w:ilvl w:val="0"/>
          <w:numId w:val="4"/>
        </w:numPr>
        <w:spacing w:line="240" w:lineRule="auto"/>
        <w:jc w:val="lowKashida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Arial" w:hint="cs"/>
          <w:sz w:val="32"/>
          <w:szCs w:val="32"/>
          <w:rtl/>
        </w:rPr>
        <w:lastRenderedPageBreak/>
        <w:t xml:space="preserve">ـ </w:t>
      </w:r>
      <w:r w:rsidRPr="006B3513">
        <w:rPr>
          <w:rFonts w:ascii="Calibri" w:eastAsia="Calibri" w:hAnsi="Calibri" w:cs="Arial"/>
          <w:sz w:val="32"/>
          <w:szCs w:val="32"/>
          <w:rtl/>
        </w:rPr>
        <w:t>استخدام المنطق والحجة والبرهان في الشعر لإثبات حقّ الهاشميين في الخلافة.</w:t>
      </w:r>
    </w:p>
    <w:p w:rsidR="006B3513" w:rsidRPr="006B3513" w:rsidRDefault="006B3513" w:rsidP="00C0729C">
      <w:pPr>
        <w:ind w:left="360"/>
        <w:jc w:val="lowKashida"/>
        <w:rPr>
          <w:rFonts w:ascii="Calibri" w:eastAsia="Calibri" w:hAnsi="Calibri" w:cs="Arial"/>
          <w:sz w:val="32"/>
          <w:szCs w:val="32"/>
          <w:rtl/>
        </w:rPr>
      </w:pPr>
      <w:r w:rsidRPr="006B3513">
        <w:rPr>
          <w:rFonts w:ascii="Calibri" w:eastAsia="Calibri" w:hAnsi="Calibri" w:cs="Arial"/>
          <w:sz w:val="32"/>
          <w:szCs w:val="32"/>
          <w:rtl/>
        </w:rPr>
        <w:t>وَجَدنَا لَكُم فِي آلِ حَامِيمَ آيةً        تَأوَّلَهَا مِنَّا تَقِيٌّ وَمُعرِبُ</w:t>
      </w:r>
    </w:p>
    <w:p w:rsidR="006B3513" w:rsidRPr="006B3513" w:rsidRDefault="006B3513" w:rsidP="00C0729C">
      <w:pPr>
        <w:ind w:left="360"/>
        <w:jc w:val="lowKashida"/>
        <w:rPr>
          <w:rFonts w:ascii="Calibri" w:eastAsia="Calibri" w:hAnsi="Calibri" w:cs="Arial"/>
          <w:sz w:val="32"/>
          <w:szCs w:val="32"/>
          <w:rtl/>
        </w:rPr>
      </w:pPr>
      <w:r w:rsidRPr="006B3513">
        <w:rPr>
          <w:rFonts w:ascii="Calibri" w:eastAsia="Calibri" w:hAnsi="Calibri" w:cs="Arial"/>
          <w:sz w:val="32"/>
          <w:szCs w:val="32"/>
          <w:rtl/>
        </w:rPr>
        <w:t>فَإنْ هِيَ لَم تَصلُحْ لِحَيّ سِوَاهُمُ          فَإِنّ ذَوِي القُربَى أحَقُّ وأوجبُ</w:t>
      </w:r>
    </w:p>
    <w:p w:rsidR="006B3513" w:rsidRPr="006B3513" w:rsidRDefault="006B3513" w:rsidP="00C0729C">
      <w:pPr>
        <w:pStyle w:val="ListParagraph"/>
        <w:spacing w:line="240" w:lineRule="auto"/>
        <w:jc w:val="lowKashida"/>
        <w:rPr>
          <w:rFonts w:ascii="Calibri" w:eastAsia="Calibri" w:hAnsi="Calibri" w:cs="Arial"/>
          <w:sz w:val="32"/>
          <w:szCs w:val="32"/>
        </w:rPr>
      </w:pPr>
    </w:p>
    <w:p w:rsidR="006B3513" w:rsidRPr="00815AF2" w:rsidRDefault="006B3513" w:rsidP="00C0729C">
      <w:pPr>
        <w:pStyle w:val="ListParagraph"/>
        <w:numPr>
          <w:ilvl w:val="0"/>
          <w:numId w:val="4"/>
        </w:numPr>
        <w:spacing w:line="240" w:lineRule="auto"/>
        <w:jc w:val="lowKashida"/>
        <w:rPr>
          <w:rFonts w:ascii="Calibri" w:eastAsia="Calibri" w:hAnsi="Calibri" w:cs="Arial"/>
          <w:sz w:val="32"/>
          <w:szCs w:val="32"/>
          <w:rtl/>
        </w:rPr>
      </w:pPr>
      <w:r w:rsidRPr="00815AF2">
        <w:rPr>
          <w:rFonts w:ascii="Calibri" w:eastAsia="Calibri" w:hAnsi="Calibri" w:cs="Arial" w:hint="cs"/>
          <w:sz w:val="32"/>
          <w:szCs w:val="32"/>
          <w:rtl/>
          <w:lang w:bidi="ar-JO"/>
        </w:rPr>
        <w:t xml:space="preserve">ـ </w:t>
      </w:r>
      <w:r w:rsidRPr="00815AF2">
        <w:rPr>
          <w:rFonts w:ascii="Calibri" w:eastAsia="Calibri" w:hAnsi="Calibri" w:cs="Arial"/>
          <w:sz w:val="32"/>
          <w:szCs w:val="32"/>
          <w:rtl/>
        </w:rPr>
        <w:t>الوحدة الموضوعية للقصيدة؛ فهي تدور حول موضوع واحد</w:t>
      </w:r>
      <w:r w:rsidRPr="00815AF2">
        <w:rPr>
          <w:rFonts w:ascii="Calibri" w:eastAsia="Calibri" w:hAnsi="Calibri" w:cs="Arial" w:hint="cs"/>
          <w:sz w:val="32"/>
          <w:szCs w:val="32"/>
          <w:rtl/>
        </w:rPr>
        <w:t>،</w:t>
      </w:r>
      <w:r w:rsidRPr="00815AF2">
        <w:rPr>
          <w:rFonts w:ascii="Calibri" w:eastAsia="Calibri" w:hAnsi="Calibri" w:cs="Arial"/>
          <w:sz w:val="32"/>
          <w:szCs w:val="32"/>
          <w:rtl/>
        </w:rPr>
        <w:t xml:space="preserve"> وهو حبّ الهاشميين، والدفاع عن حقهم في الخلافة.</w:t>
      </w:r>
      <w:r w:rsidR="009A2152">
        <w:rPr>
          <w:rFonts w:ascii="Calibri" w:eastAsia="Calibri" w:hAnsi="Calibri" w:cs="Arial" w:hint="cs"/>
          <w:sz w:val="32"/>
          <w:szCs w:val="32"/>
          <w:rtl/>
        </w:rPr>
        <w:t xml:space="preserve"> وهكذا جاءت القصيدة.  </w:t>
      </w:r>
    </w:p>
    <w:p w:rsidR="006B3513" w:rsidRPr="009A2152" w:rsidRDefault="00815AF2" w:rsidP="00C0729C">
      <w:pPr>
        <w:pStyle w:val="ListParagraph"/>
        <w:numPr>
          <w:ilvl w:val="0"/>
          <w:numId w:val="4"/>
        </w:numPr>
        <w:spacing w:line="240" w:lineRule="auto"/>
        <w:jc w:val="lowKashida"/>
        <w:rPr>
          <w:rFonts w:ascii="Calibri" w:eastAsia="Calibri" w:hAnsi="Calibri" w:cs="Arial"/>
          <w:sz w:val="32"/>
          <w:szCs w:val="32"/>
          <w:rtl/>
        </w:rPr>
      </w:pPr>
      <w:r w:rsidRPr="009A2152">
        <w:rPr>
          <w:rFonts w:ascii="Calibri" w:eastAsia="Calibri" w:hAnsi="Calibri" w:cs="Arial" w:hint="cs"/>
          <w:sz w:val="32"/>
          <w:szCs w:val="32"/>
          <w:rtl/>
        </w:rPr>
        <w:t xml:space="preserve">ـ </w:t>
      </w:r>
      <w:r w:rsidR="006B3513" w:rsidRPr="009A2152">
        <w:rPr>
          <w:rFonts w:ascii="Calibri" w:eastAsia="Calibri" w:hAnsi="Calibri" w:cs="Arial"/>
          <w:sz w:val="32"/>
          <w:szCs w:val="32"/>
          <w:rtl/>
        </w:rPr>
        <w:t>قلة الصور الفنية والخيال</w:t>
      </w:r>
      <w:r w:rsidR="009A2152" w:rsidRPr="009A2152">
        <w:rPr>
          <w:rFonts w:ascii="Calibri" w:eastAsia="Calibri" w:hAnsi="Calibri" w:cs="Arial" w:hint="cs"/>
          <w:sz w:val="32"/>
          <w:szCs w:val="32"/>
          <w:rtl/>
        </w:rPr>
        <w:t>؛ إذ أغلب الأبيات جاءت مباشرة وتقريرية ب</w:t>
      </w:r>
      <w:r w:rsidR="002C2496" w:rsidRPr="009A2152">
        <w:rPr>
          <w:rFonts w:ascii="Calibri" w:eastAsia="Calibri" w:hAnsi="Calibri" w:cs="Arial" w:hint="cs"/>
          <w:sz w:val="32"/>
          <w:szCs w:val="32"/>
          <w:rtl/>
        </w:rPr>
        <w:t>لا صور فنية، ولا خيال ولا ت</w:t>
      </w:r>
      <w:r w:rsidRPr="009A2152">
        <w:rPr>
          <w:rFonts w:ascii="Calibri" w:eastAsia="Calibri" w:hAnsi="Calibri" w:cs="Arial" w:hint="cs"/>
          <w:sz w:val="32"/>
          <w:szCs w:val="32"/>
          <w:rtl/>
        </w:rPr>
        <w:t>شبيه ولا تشخيص.</w:t>
      </w:r>
    </w:p>
    <w:p w:rsidR="009A2152" w:rsidRPr="009A2152" w:rsidRDefault="009A2152" w:rsidP="00C0729C">
      <w:pPr>
        <w:spacing w:line="240" w:lineRule="auto"/>
        <w:ind w:left="785"/>
        <w:jc w:val="lowKashida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>إلى النفر البيض الذين بحبهم       إلى الله في ما نابني أتقرب</w:t>
      </w:r>
    </w:p>
    <w:p w:rsidR="00FC0A20" w:rsidRPr="009F5415" w:rsidRDefault="00FC0A20" w:rsidP="00212718">
      <w:pPr>
        <w:rPr>
          <w:rFonts w:ascii="Calibri" w:eastAsia="Times New Roman" w:hAnsi="Calibri" w:cs="Arial"/>
          <w:sz w:val="32"/>
          <w:szCs w:val="32"/>
          <w:rtl/>
        </w:rPr>
      </w:pPr>
    </w:p>
    <w:p w:rsidR="00962716" w:rsidRDefault="00962716" w:rsidP="00962716">
      <w:pPr>
        <w:ind w:left="585"/>
        <w:rPr>
          <w:rFonts w:ascii="Calibri" w:eastAsia="Calibri" w:hAnsi="Calibri" w:cs="Arial"/>
          <w:b/>
          <w:bCs/>
          <w:sz w:val="40"/>
          <w:szCs w:val="40"/>
          <w:rtl/>
        </w:rPr>
      </w:pPr>
      <w:r>
        <w:rPr>
          <w:rFonts w:ascii="Calibri" w:eastAsia="Calibri" w:hAnsi="Calibri" w:cs="Arial" w:hint="cs"/>
          <w:b/>
          <w:bCs/>
          <w:sz w:val="40"/>
          <w:szCs w:val="40"/>
          <w:rtl/>
        </w:rPr>
        <w:t>ثانيا</w:t>
      </w:r>
      <w:r w:rsidRPr="00EE0CC9">
        <w:rPr>
          <w:rFonts w:ascii="Calibri" w:eastAsia="Calibri" w:hAnsi="Calibri" w:cs="Arial" w:hint="cs"/>
          <w:b/>
          <w:bCs/>
          <w:sz w:val="40"/>
          <w:szCs w:val="40"/>
          <w:rtl/>
        </w:rPr>
        <w:t xml:space="preserve">: </w:t>
      </w:r>
      <w:r>
        <w:rPr>
          <w:rFonts w:ascii="Calibri" w:eastAsia="Calibri" w:hAnsi="Calibri" w:cs="Arial" w:hint="cs"/>
          <w:b/>
          <w:bCs/>
          <w:sz w:val="40"/>
          <w:szCs w:val="40"/>
          <w:rtl/>
        </w:rPr>
        <w:t>فنون من النثر</w:t>
      </w:r>
      <w:r w:rsidRPr="00EE0CC9">
        <w:rPr>
          <w:rFonts w:ascii="Calibri" w:eastAsia="Calibri" w:hAnsi="Calibri" w:cs="Arial" w:hint="cs"/>
          <w:b/>
          <w:bCs/>
          <w:sz w:val="40"/>
          <w:szCs w:val="40"/>
          <w:rtl/>
        </w:rPr>
        <w:t xml:space="preserve"> في </w:t>
      </w:r>
      <w:r>
        <w:rPr>
          <w:rFonts w:ascii="Calibri" w:eastAsia="Calibri" w:hAnsi="Calibri" w:cs="Arial" w:hint="cs"/>
          <w:b/>
          <w:bCs/>
          <w:sz w:val="40"/>
          <w:szCs w:val="40"/>
          <w:rtl/>
        </w:rPr>
        <w:t>ال</w:t>
      </w:r>
      <w:r w:rsidRPr="00EE0CC9">
        <w:rPr>
          <w:rFonts w:ascii="Calibri" w:eastAsia="Calibri" w:hAnsi="Calibri" w:cs="Arial" w:hint="cs"/>
          <w:b/>
          <w:bCs/>
          <w:sz w:val="40"/>
          <w:szCs w:val="40"/>
          <w:rtl/>
        </w:rPr>
        <w:t xml:space="preserve">عصر </w:t>
      </w:r>
      <w:r>
        <w:rPr>
          <w:rFonts w:ascii="Calibri" w:eastAsia="Calibri" w:hAnsi="Calibri" w:cs="Arial" w:hint="cs"/>
          <w:b/>
          <w:bCs/>
          <w:sz w:val="40"/>
          <w:szCs w:val="40"/>
          <w:rtl/>
        </w:rPr>
        <w:t>الأمويّ</w:t>
      </w:r>
    </w:p>
    <w:p w:rsidR="00962716" w:rsidRDefault="00962716" w:rsidP="00962716">
      <w:pPr>
        <w:ind w:left="585"/>
        <w:rPr>
          <w:rFonts w:ascii="Calibri" w:eastAsia="Calibri" w:hAnsi="Calibri" w:cs="Arial"/>
          <w:b/>
          <w:bCs/>
          <w:sz w:val="40"/>
          <w:szCs w:val="40"/>
          <w:rtl/>
        </w:rPr>
      </w:pPr>
      <w:r>
        <w:rPr>
          <w:rFonts w:ascii="Calibri" w:eastAsia="Calibri" w:hAnsi="Calibri" w:cs="Arial" w:hint="cs"/>
          <w:b/>
          <w:bCs/>
          <w:sz w:val="40"/>
          <w:szCs w:val="40"/>
          <w:rtl/>
        </w:rPr>
        <w:t>الرسائل</w:t>
      </w:r>
    </w:p>
    <w:p w:rsidR="00092985" w:rsidRDefault="00962716" w:rsidP="00FD7440">
      <w:pPr>
        <w:jc w:val="lowKashida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>السؤال الأول</w:t>
      </w:r>
      <w:r w:rsidR="008A6D70">
        <w:rPr>
          <w:rFonts w:ascii="Calibri" w:eastAsia="Calibri" w:hAnsi="Calibri" w:cs="Arial" w:hint="cs"/>
          <w:sz w:val="32"/>
          <w:szCs w:val="32"/>
          <w:rtl/>
        </w:rPr>
        <w:t>،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صفحة 43</w:t>
      </w:r>
      <w:r w:rsidR="00990F9F">
        <w:rPr>
          <w:rFonts w:ascii="Calibri" w:eastAsia="Calibri" w:hAnsi="Calibri" w:cs="Arial" w:hint="cs"/>
          <w:sz w:val="32"/>
          <w:szCs w:val="32"/>
          <w:rtl/>
        </w:rPr>
        <w:t xml:space="preserve">، </w:t>
      </w:r>
      <w:r w:rsidR="00675E9F" w:rsidRPr="009F5415">
        <w:rPr>
          <w:rFonts w:ascii="Calibri" w:eastAsia="Times New Roman" w:hAnsi="Calibri" w:cs="Arial"/>
          <w:sz w:val="32"/>
          <w:szCs w:val="32"/>
          <w:rtl/>
        </w:rPr>
        <w:t>الرسائل الديوانية</w:t>
      </w:r>
      <w:r w:rsidR="00675E9F">
        <w:rPr>
          <w:rFonts w:ascii="Calibri" w:eastAsia="Times New Roman" w:hAnsi="Calibri" w:cs="Arial" w:hint="cs"/>
          <w:sz w:val="32"/>
          <w:szCs w:val="32"/>
          <w:rtl/>
        </w:rPr>
        <w:t>:</w:t>
      </w:r>
      <w:r w:rsidR="00C0729C">
        <w:rPr>
          <w:rFonts w:ascii="Calibri" w:eastAsia="Times New Roman" w:hAnsi="Calibri" w:cs="Arial"/>
          <w:sz w:val="32"/>
          <w:szCs w:val="32"/>
          <w:rtl/>
        </w:rPr>
        <w:t xml:space="preserve">هي ما </w:t>
      </w:r>
      <w:r w:rsidR="00675E9F" w:rsidRPr="009F5415">
        <w:rPr>
          <w:rFonts w:ascii="Calibri" w:eastAsia="Times New Roman" w:hAnsi="Calibri" w:cs="Arial"/>
          <w:sz w:val="32"/>
          <w:szCs w:val="32"/>
          <w:rtl/>
        </w:rPr>
        <w:t>صدر عن ديوان الرسائل من مكاتبات رسمية مختلفة، أمليت على الكاتب أو أنشأها بنفسه وحبرها بأسلوبه على لسان الخليفة أو من ينوب عنه.</w:t>
      </w:r>
    </w:p>
    <w:p w:rsidR="00962716" w:rsidRDefault="00962716" w:rsidP="00FD7440">
      <w:pPr>
        <w:jc w:val="lowKashida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>السؤال الثاني</w:t>
      </w:r>
      <w:r w:rsidR="008A6D70">
        <w:rPr>
          <w:rFonts w:ascii="Calibri" w:eastAsia="Calibri" w:hAnsi="Calibri" w:cs="Arial" w:hint="cs"/>
          <w:sz w:val="32"/>
          <w:szCs w:val="32"/>
          <w:rtl/>
        </w:rPr>
        <w:t>،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صفحة 43</w:t>
      </w:r>
      <w:r w:rsidR="008A6D70">
        <w:rPr>
          <w:rFonts w:ascii="Calibri" w:eastAsia="Calibri" w:hAnsi="Calibri" w:cs="Arial" w:hint="cs"/>
          <w:sz w:val="32"/>
          <w:szCs w:val="32"/>
          <w:rtl/>
        </w:rPr>
        <w:t>،</w:t>
      </w:r>
      <w:r w:rsidR="009B690C">
        <w:rPr>
          <w:rFonts w:ascii="Calibri" w:eastAsia="Calibri" w:hAnsi="Calibri" w:cs="Arial" w:hint="cs"/>
          <w:sz w:val="32"/>
          <w:szCs w:val="32"/>
          <w:rtl/>
        </w:rPr>
        <w:t xml:space="preserve"> الألفاظ في الرسائل الديوانية جزلة بليغة قوية، أما في الرسائل الإخوانية فهي سلسة رقيقة واضحة. </w:t>
      </w:r>
    </w:p>
    <w:p w:rsidR="003F755F" w:rsidRDefault="009B690C" w:rsidP="00FD7440">
      <w:pPr>
        <w:ind w:left="585"/>
        <w:jc w:val="lowKashida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>العاطفة في الرسائل</w:t>
      </w:r>
      <w:r w:rsidR="008A6D70">
        <w:rPr>
          <w:rFonts w:ascii="Calibri" w:eastAsia="Calibri" w:hAnsi="Calibri" w:cs="Arial" w:hint="cs"/>
          <w:sz w:val="32"/>
          <w:szCs w:val="32"/>
          <w:rtl/>
        </w:rPr>
        <w:t xml:space="preserve"> الإخوانية </w:t>
      </w:r>
      <w:r w:rsidR="00092985">
        <w:rPr>
          <w:rFonts w:ascii="Calibri" w:eastAsia="Calibri" w:hAnsi="Calibri" w:cs="Arial" w:hint="cs"/>
          <w:sz w:val="32"/>
          <w:szCs w:val="32"/>
          <w:rtl/>
        </w:rPr>
        <w:t>بارزةو</w:t>
      </w:r>
      <w:r w:rsidR="008A6D70">
        <w:rPr>
          <w:rFonts w:ascii="Calibri" w:eastAsia="Calibri" w:hAnsi="Calibri" w:cs="Arial" w:hint="cs"/>
          <w:sz w:val="32"/>
          <w:szCs w:val="32"/>
          <w:rtl/>
        </w:rPr>
        <w:t xml:space="preserve">صادقة </w:t>
      </w:r>
      <w:r w:rsidR="00092985">
        <w:rPr>
          <w:rFonts w:ascii="Calibri" w:eastAsia="Calibri" w:hAnsi="Calibri" w:cs="Arial" w:hint="cs"/>
          <w:sz w:val="32"/>
          <w:szCs w:val="32"/>
          <w:rtl/>
        </w:rPr>
        <w:t>و</w:t>
      </w:r>
      <w:r w:rsidR="008A6D70">
        <w:rPr>
          <w:rFonts w:ascii="Calibri" w:eastAsia="Calibri" w:hAnsi="Calibri" w:cs="Arial" w:hint="cs"/>
          <w:sz w:val="32"/>
          <w:szCs w:val="32"/>
          <w:rtl/>
        </w:rPr>
        <w:t xml:space="preserve">مؤثرة، أما في الرسائل الديوانية فلا </w:t>
      </w:r>
      <w:r w:rsidR="00092985">
        <w:rPr>
          <w:rFonts w:ascii="Calibri" w:eastAsia="Calibri" w:hAnsi="Calibri" w:cs="Arial" w:hint="cs"/>
          <w:sz w:val="32"/>
          <w:szCs w:val="32"/>
          <w:rtl/>
        </w:rPr>
        <w:t>مجال لبروزال</w:t>
      </w:r>
      <w:r w:rsidR="008A6D70">
        <w:rPr>
          <w:rFonts w:ascii="Calibri" w:eastAsia="Calibri" w:hAnsi="Calibri" w:cs="Arial" w:hint="cs"/>
          <w:sz w:val="32"/>
          <w:szCs w:val="32"/>
          <w:rtl/>
        </w:rPr>
        <w:t>عواطف و</w:t>
      </w:r>
      <w:r w:rsidR="00092985">
        <w:rPr>
          <w:rFonts w:ascii="Calibri" w:eastAsia="Calibri" w:hAnsi="Calibri" w:cs="Arial" w:hint="cs"/>
          <w:sz w:val="32"/>
          <w:szCs w:val="32"/>
          <w:rtl/>
        </w:rPr>
        <w:t>ال</w:t>
      </w:r>
      <w:r w:rsidR="008A6D70">
        <w:rPr>
          <w:rFonts w:ascii="Calibri" w:eastAsia="Calibri" w:hAnsi="Calibri" w:cs="Arial" w:hint="cs"/>
          <w:sz w:val="32"/>
          <w:szCs w:val="32"/>
          <w:rtl/>
        </w:rPr>
        <w:t>مشاعر.</w:t>
      </w:r>
    </w:p>
    <w:p w:rsidR="00962716" w:rsidRDefault="00962716" w:rsidP="00FD7440">
      <w:pPr>
        <w:ind w:left="585"/>
        <w:jc w:val="lowKashida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>السؤال الثالث: صفحة</w:t>
      </w:r>
      <w:r w:rsidR="008A6D70">
        <w:rPr>
          <w:rFonts w:ascii="Calibri" w:eastAsia="Calibri" w:hAnsi="Calibri" w:cs="Arial" w:hint="cs"/>
          <w:sz w:val="32"/>
          <w:szCs w:val="32"/>
          <w:rtl/>
        </w:rPr>
        <w:t>،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43</w:t>
      </w:r>
    </w:p>
    <w:p w:rsidR="00CA0012" w:rsidRDefault="00CA0012" w:rsidP="00FD7440">
      <w:pPr>
        <w:ind w:left="585"/>
        <w:jc w:val="lowKashida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>أ ـ  رسالة إخوانية</w:t>
      </w:r>
      <w:r w:rsidR="00E12043">
        <w:rPr>
          <w:rFonts w:ascii="Calibri" w:eastAsia="Calibri" w:hAnsi="Calibri" w:cs="Arial" w:hint="cs"/>
          <w:sz w:val="32"/>
          <w:szCs w:val="32"/>
          <w:rtl/>
        </w:rPr>
        <w:t xml:space="preserve"> موضوعها </w:t>
      </w:r>
      <w:r w:rsidR="00E435F5">
        <w:rPr>
          <w:rFonts w:ascii="Calibri" w:eastAsia="Calibri" w:hAnsi="Calibri" w:cs="Arial" w:hint="cs"/>
          <w:sz w:val="32"/>
          <w:szCs w:val="32"/>
          <w:rtl/>
        </w:rPr>
        <w:t>الاعتذار.</w:t>
      </w:r>
    </w:p>
    <w:p w:rsidR="003F755F" w:rsidRDefault="003F755F" w:rsidP="00962716">
      <w:pPr>
        <w:ind w:left="585"/>
        <w:rPr>
          <w:rFonts w:ascii="Calibri" w:eastAsia="Calibri" w:hAnsi="Calibri" w:cs="Arial"/>
          <w:sz w:val="32"/>
          <w:szCs w:val="32"/>
          <w:rtl/>
        </w:rPr>
      </w:pPr>
    </w:p>
    <w:p w:rsidR="00CA0012" w:rsidRDefault="00CA0012" w:rsidP="00962716">
      <w:pPr>
        <w:ind w:left="585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 xml:space="preserve">ب ـ </w:t>
      </w:r>
    </w:p>
    <w:p w:rsidR="00A5530C" w:rsidRPr="009F5415" w:rsidRDefault="00A5530C" w:rsidP="00E12043">
      <w:pPr>
        <w:numPr>
          <w:ilvl w:val="0"/>
          <w:numId w:val="6"/>
        </w:numPr>
        <w:jc w:val="lowKashida"/>
        <w:rPr>
          <w:rFonts w:ascii="Calibri" w:eastAsia="Times New Roman" w:hAnsi="Calibri" w:cs="Arial"/>
          <w:sz w:val="32"/>
          <w:szCs w:val="32"/>
          <w:rtl/>
        </w:rPr>
      </w:pPr>
      <w:r w:rsidRPr="009F5415">
        <w:rPr>
          <w:rFonts w:ascii="Calibri" w:eastAsia="Times New Roman" w:hAnsi="Calibri" w:cs="Arial"/>
          <w:sz w:val="32"/>
          <w:szCs w:val="32"/>
          <w:rtl/>
        </w:rPr>
        <w:t xml:space="preserve">استخدام السجع </w:t>
      </w:r>
      <w:r>
        <w:rPr>
          <w:rFonts w:ascii="Calibri" w:eastAsia="Times New Roman" w:hAnsi="Calibri" w:cs="Arial"/>
          <w:sz w:val="32"/>
          <w:szCs w:val="32"/>
          <w:rtl/>
        </w:rPr>
        <w:t>والموازنة بين الجمل من غير تكلف</w:t>
      </w:r>
      <w:r w:rsidR="00E12043">
        <w:rPr>
          <w:rFonts w:ascii="Calibri" w:eastAsia="Times New Roman" w:hAnsi="Calibri" w:cs="Arial" w:hint="cs"/>
          <w:sz w:val="32"/>
          <w:szCs w:val="32"/>
          <w:rtl/>
        </w:rPr>
        <w:t>.</w:t>
      </w:r>
    </w:p>
    <w:p w:rsidR="00A5530C" w:rsidRPr="009F5415" w:rsidRDefault="00A5530C" w:rsidP="00E12043">
      <w:pPr>
        <w:numPr>
          <w:ilvl w:val="0"/>
          <w:numId w:val="6"/>
        </w:numPr>
        <w:jc w:val="lowKashida"/>
        <w:rPr>
          <w:rFonts w:ascii="Calibri" w:eastAsia="Times New Roman" w:hAnsi="Calibri" w:cs="Arial"/>
          <w:sz w:val="32"/>
          <w:szCs w:val="32"/>
          <w:rtl/>
        </w:rPr>
      </w:pPr>
      <w:r w:rsidRPr="009F5415">
        <w:rPr>
          <w:rFonts w:ascii="Calibri" w:eastAsia="Times New Roman" w:hAnsi="Calibri" w:cs="Arial"/>
          <w:sz w:val="32"/>
          <w:szCs w:val="32"/>
          <w:rtl/>
        </w:rPr>
        <w:t xml:space="preserve">اختيار الألفاظ السهلة الواضحة، إلى جانب </w:t>
      </w:r>
      <w:r w:rsidR="00E12043">
        <w:rPr>
          <w:rFonts w:ascii="Calibri" w:eastAsia="Times New Roman" w:hAnsi="Calibri" w:cs="Arial"/>
          <w:sz w:val="32"/>
          <w:szCs w:val="32"/>
          <w:rtl/>
        </w:rPr>
        <w:t>الإيجاز</w:t>
      </w:r>
      <w:r w:rsidR="00E12043">
        <w:rPr>
          <w:rFonts w:ascii="Calibri" w:eastAsia="Times New Roman" w:hAnsi="Calibri" w:cs="Arial" w:hint="cs"/>
          <w:sz w:val="32"/>
          <w:szCs w:val="32"/>
          <w:rtl/>
        </w:rPr>
        <w:t xml:space="preserve"> .</w:t>
      </w:r>
    </w:p>
    <w:p w:rsidR="00A5530C" w:rsidRPr="009F5415" w:rsidRDefault="00A5530C" w:rsidP="00E12043">
      <w:pPr>
        <w:numPr>
          <w:ilvl w:val="0"/>
          <w:numId w:val="6"/>
        </w:numPr>
        <w:jc w:val="lowKashida"/>
        <w:rPr>
          <w:rFonts w:ascii="Calibri" w:eastAsia="Times New Roman" w:hAnsi="Calibri" w:cs="Arial"/>
          <w:sz w:val="32"/>
          <w:szCs w:val="32"/>
        </w:rPr>
      </w:pPr>
      <w:r w:rsidRPr="009F5415">
        <w:rPr>
          <w:rFonts w:ascii="Calibri" w:eastAsia="Times New Roman" w:hAnsi="Calibri" w:cs="Arial"/>
          <w:sz w:val="32"/>
          <w:szCs w:val="32"/>
          <w:rtl/>
        </w:rPr>
        <w:lastRenderedPageBreak/>
        <w:t>تسلسل الأفكار والدقة في تنظيمها.</w:t>
      </w:r>
    </w:p>
    <w:p w:rsidR="00A5530C" w:rsidRPr="00E12043" w:rsidRDefault="00A5530C" w:rsidP="00962716">
      <w:pPr>
        <w:numPr>
          <w:ilvl w:val="0"/>
          <w:numId w:val="6"/>
        </w:numPr>
        <w:ind w:left="585"/>
        <w:jc w:val="lowKashida"/>
        <w:rPr>
          <w:rFonts w:ascii="Calibri" w:eastAsia="Calibri" w:hAnsi="Calibri" w:cs="Arial"/>
          <w:sz w:val="32"/>
          <w:szCs w:val="32"/>
          <w:rtl/>
        </w:rPr>
      </w:pPr>
      <w:r w:rsidRPr="00E12043">
        <w:rPr>
          <w:rFonts w:ascii="Calibri" w:eastAsia="Times New Roman" w:hAnsi="Calibri" w:cs="Arial"/>
          <w:sz w:val="32"/>
          <w:szCs w:val="32"/>
          <w:rtl/>
        </w:rPr>
        <w:t>بروز العاطفة وصدق الإحساس.</w:t>
      </w:r>
    </w:p>
    <w:p w:rsidR="00962716" w:rsidRPr="003F755F" w:rsidRDefault="00C96D16" w:rsidP="00962716">
      <w:pPr>
        <w:ind w:left="585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3F755F">
        <w:rPr>
          <w:rFonts w:ascii="Calibri" w:eastAsia="Calibri" w:hAnsi="Calibri" w:cs="Arial" w:hint="cs"/>
          <w:b/>
          <w:bCs/>
          <w:sz w:val="40"/>
          <w:szCs w:val="40"/>
          <w:rtl/>
        </w:rPr>
        <w:t>الخطابة</w:t>
      </w:r>
    </w:p>
    <w:p w:rsidR="00C96D16" w:rsidRDefault="00C96D16" w:rsidP="003F755F">
      <w:pPr>
        <w:ind w:left="585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 xml:space="preserve"> السؤال الأول</w:t>
      </w:r>
      <w:r w:rsidR="003F755F">
        <w:rPr>
          <w:rFonts w:ascii="Calibri" w:eastAsia="Calibri" w:hAnsi="Calibri" w:cs="Arial" w:hint="cs"/>
          <w:sz w:val="32"/>
          <w:szCs w:val="32"/>
          <w:rtl/>
        </w:rPr>
        <w:t>،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صفحة 45</w:t>
      </w:r>
    </w:p>
    <w:p w:rsidR="00C96D16" w:rsidRPr="009F5415" w:rsidRDefault="00C96D16" w:rsidP="00793439">
      <w:pPr>
        <w:numPr>
          <w:ilvl w:val="0"/>
          <w:numId w:val="7"/>
        </w:numPr>
        <w:rPr>
          <w:rFonts w:ascii="Calibri" w:eastAsia="Times New Roman" w:hAnsi="Calibri" w:cs="Arial"/>
          <w:sz w:val="32"/>
          <w:szCs w:val="32"/>
        </w:rPr>
      </w:pPr>
      <w:r>
        <w:rPr>
          <w:rFonts w:ascii="Calibri" w:eastAsia="Times New Roman" w:hAnsi="Calibri" w:cs="Arial"/>
          <w:sz w:val="32"/>
          <w:szCs w:val="32"/>
          <w:rtl/>
        </w:rPr>
        <w:t>الإكثار من النصح والإرشاد</w:t>
      </w:r>
      <w:r>
        <w:rPr>
          <w:rFonts w:ascii="Calibri" w:eastAsia="Times New Roman" w:hAnsi="Calibri" w:cs="Arial" w:hint="cs"/>
          <w:sz w:val="32"/>
          <w:szCs w:val="32"/>
          <w:rtl/>
        </w:rPr>
        <w:t>:</w:t>
      </w:r>
      <w:r w:rsidRPr="009F5415">
        <w:rPr>
          <w:rFonts w:ascii="Calibri" w:eastAsia="Calibri" w:hAnsi="Calibri" w:cs="Arial"/>
          <w:sz w:val="32"/>
          <w:szCs w:val="32"/>
          <w:rtl/>
        </w:rPr>
        <w:t>خيرُ القولِ ما صَدَّقَهُ الفعلُ</w:t>
      </w:r>
      <w:r>
        <w:rPr>
          <w:rFonts w:ascii="Calibri" w:eastAsia="Times New Roman" w:hAnsi="Calibri" w:cs="Arial" w:hint="cs"/>
          <w:sz w:val="32"/>
          <w:szCs w:val="32"/>
          <w:rtl/>
        </w:rPr>
        <w:t>،</w:t>
      </w:r>
      <w:r w:rsidRPr="009F5415">
        <w:rPr>
          <w:rFonts w:ascii="Calibri" w:eastAsia="Calibri" w:hAnsi="Calibri" w:cs="Arial"/>
          <w:sz w:val="32"/>
          <w:szCs w:val="32"/>
          <w:rtl/>
        </w:rPr>
        <w:t>أطعْ أخاك وإن عصاك، وَصِلْهُ وإن جفاك</w:t>
      </w:r>
      <w:r w:rsidRPr="009F5415">
        <w:rPr>
          <w:rFonts w:ascii="Calibri" w:eastAsia="Calibri" w:hAnsi="Calibri" w:cs="Arial" w:hint="cs"/>
          <w:sz w:val="32"/>
          <w:szCs w:val="32"/>
          <w:rtl/>
        </w:rPr>
        <w:t>.</w:t>
      </w:r>
      <w:r w:rsidRPr="009F5415">
        <w:rPr>
          <w:rFonts w:ascii="Calibri" w:eastAsia="Calibri" w:hAnsi="Calibri" w:cs="Arial"/>
          <w:sz w:val="32"/>
          <w:szCs w:val="32"/>
          <w:rtl/>
        </w:rPr>
        <w:t xml:space="preserve"> واعلم أن كفر النعمةِ لؤمٌ، وصحبةَ الجاهلِ شؤمٌ، ومن الكرم الوفاء بالذمم</w:t>
      </w:r>
      <w:r w:rsidR="00FD7440">
        <w:rPr>
          <w:rFonts w:ascii="Calibri" w:eastAsia="Times New Roman" w:hAnsi="Calibri" w:cs="Arial" w:hint="cs"/>
          <w:sz w:val="32"/>
          <w:szCs w:val="32"/>
          <w:rtl/>
        </w:rPr>
        <w:t>.</w:t>
      </w:r>
    </w:p>
    <w:p w:rsidR="00C96D16" w:rsidRPr="009F5415" w:rsidRDefault="00C96D16" w:rsidP="00793439">
      <w:pPr>
        <w:numPr>
          <w:ilvl w:val="0"/>
          <w:numId w:val="7"/>
        </w:numPr>
        <w:rPr>
          <w:rFonts w:ascii="Calibri" w:eastAsia="Times New Roman" w:hAnsi="Calibri" w:cs="Arial"/>
          <w:sz w:val="32"/>
          <w:szCs w:val="32"/>
          <w:rtl/>
        </w:rPr>
      </w:pPr>
      <w:r w:rsidRPr="009F5415">
        <w:rPr>
          <w:rFonts w:ascii="Calibri" w:eastAsia="Times New Roman" w:hAnsi="Calibri" w:cs="Arial"/>
          <w:sz w:val="32"/>
          <w:szCs w:val="32"/>
          <w:rtl/>
        </w:rPr>
        <w:t>الات</w:t>
      </w:r>
      <w:r>
        <w:rPr>
          <w:rFonts w:ascii="Calibri" w:eastAsia="Times New Roman" w:hAnsi="Calibri" w:cs="Arial"/>
          <w:sz w:val="32"/>
          <w:szCs w:val="32"/>
          <w:rtl/>
        </w:rPr>
        <w:t>كاء المتكرر على المعاني الدينية</w:t>
      </w:r>
      <w:r>
        <w:rPr>
          <w:rFonts w:ascii="Calibri" w:eastAsia="Times New Roman" w:hAnsi="Calibri" w:cs="Arial" w:hint="cs"/>
          <w:sz w:val="32"/>
          <w:szCs w:val="32"/>
          <w:rtl/>
        </w:rPr>
        <w:t xml:space="preserve">: </w:t>
      </w:r>
      <w:r w:rsidRPr="009F5415">
        <w:rPr>
          <w:rFonts w:ascii="Calibri" w:eastAsia="Calibri" w:hAnsi="Calibri" w:cs="Arial"/>
          <w:sz w:val="32"/>
          <w:szCs w:val="32"/>
          <w:rtl/>
        </w:rPr>
        <w:t>ما أقربَ النقمةَ من أهلِ البَغْي</w:t>
      </w:r>
      <w:r w:rsidR="00FD7440">
        <w:rPr>
          <w:rFonts w:ascii="Calibri" w:eastAsia="Times New Roman" w:hAnsi="Calibri" w:cs="Arial" w:hint="cs"/>
          <w:sz w:val="32"/>
          <w:szCs w:val="32"/>
          <w:rtl/>
        </w:rPr>
        <w:t>.</w:t>
      </w:r>
    </w:p>
    <w:p w:rsidR="00FD7440" w:rsidRPr="00FD7440" w:rsidRDefault="00C96D16" w:rsidP="00FD7440">
      <w:pPr>
        <w:numPr>
          <w:ilvl w:val="0"/>
          <w:numId w:val="7"/>
        </w:numPr>
        <w:rPr>
          <w:rFonts w:ascii="Calibri" w:eastAsia="Times New Roman" w:hAnsi="Calibri" w:cs="Arial"/>
          <w:sz w:val="32"/>
          <w:szCs w:val="32"/>
        </w:rPr>
      </w:pPr>
      <w:r w:rsidRPr="009F5415">
        <w:rPr>
          <w:rFonts w:ascii="Calibri" w:eastAsia="Times New Roman" w:hAnsi="Calibri" w:cs="Arial"/>
          <w:sz w:val="32"/>
          <w:szCs w:val="32"/>
          <w:rtl/>
        </w:rPr>
        <w:t>اللغة السهلة المباشرة التي تبتعد عن التعقيد والغموض.</w:t>
      </w:r>
    </w:p>
    <w:p w:rsidR="00FD7440" w:rsidRDefault="002D5726" w:rsidP="00FD7440">
      <w:pPr>
        <w:ind w:left="1440"/>
        <w:rPr>
          <w:rFonts w:ascii="Calibri" w:eastAsia="Times New Roman" w:hAnsi="Calibri" w:cs="Arial"/>
          <w:sz w:val="32"/>
          <w:szCs w:val="32"/>
          <w:rtl/>
        </w:rPr>
      </w:pPr>
      <w:r w:rsidRPr="009F5415">
        <w:rPr>
          <w:rFonts w:ascii="Calibri" w:eastAsia="Calibri" w:hAnsi="Calibri" w:cs="Arial"/>
          <w:sz w:val="32"/>
          <w:szCs w:val="32"/>
          <w:rtl/>
        </w:rPr>
        <w:t>اقبلوا عذرَ من اعتذرَ إليكم</w:t>
      </w:r>
    </w:p>
    <w:p w:rsidR="00C96D16" w:rsidRPr="009F5415" w:rsidRDefault="002D5726" w:rsidP="00FD7440">
      <w:pPr>
        <w:ind w:left="1440"/>
        <w:rPr>
          <w:rFonts w:ascii="Calibri" w:eastAsia="Times New Roman" w:hAnsi="Calibri" w:cs="Arial"/>
          <w:sz w:val="32"/>
          <w:szCs w:val="32"/>
        </w:rPr>
      </w:pPr>
      <w:r w:rsidRPr="009F5415">
        <w:rPr>
          <w:rFonts w:ascii="Calibri" w:eastAsia="Calibri" w:hAnsi="Calibri" w:cs="Arial"/>
          <w:sz w:val="32"/>
          <w:szCs w:val="32"/>
          <w:rtl/>
        </w:rPr>
        <w:t>لا تكونن</w:t>
      </w:r>
      <w:r w:rsidRPr="009F5415">
        <w:rPr>
          <w:rFonts w:ascii="Calibri" w:eastAsia="Calibri" w:hAnsi="Calibri" w:cs="Arial" w:hint="cs"/>
          <w:sz w:val="32"/>
          <w:szCs w:val="32"/>
          <w:rtl/>
        </w:rPr>
        <w:t>َّ</w:t>
      </w:r>
      <w:r w:rsidRPr="009F5415">
        <w:rPr>
          <w:rFonts w:ascii="Calibri" w:eastAsia="Calibri" w:hAnsi="Calibri" w:cs="Arial"/>
          <w:sz w:val="32"/>
          <w:szCs w:val="32"/>
          <w:rtl/>
        </w:rPr>
        <w:t xml:space="preserve"> على الإساءة أقوى منك على الإحسان، ولا إلى البخل أسرع منك إلى البذل</w:t>
      </w:r>
    </w:p>
    <w:p w:rsidR="00C96D16" w:rsidRPr="00962716" w:rsidRDefault="00C96D16" w:rsidP="002C5AA1">
      <w:pPr>
        <w:ind w:left="585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>السؤال الثاني</w:t>
      </w:r>
      <w:r w:rsidR="003F755F">
        <w:rPr>
          <w:rFonts w:ascii="Calibri" w:eastAsia="Calibri" w:hAnsi="Calibri" w:cs="Arial" w:hint="cs"/>
          <w:sz w:val="32"/>
          <w:szCs w:val="32"/>
          <w:rtl/>
        </w:rPr>
        <w:t xml:space="preserve">، </w:t>
      </w:r>
      <w:r>
        <w:rPr>
          <w:rFonts w:ascii="Calibri" w:eastAsia="Calibri" w:hAnsi="Calibri" w:cs="Arial" w:hint="cs"/>
          <w:sz w:val="32"/>
          <w:szCs w:val="32"/>
          <w:rtl/>
        </w:rPr>
        <w:t>صفحة 45، تستخدم اللغة السهلة الواضحة وتبتعد عن التعقيد</w:t>
      </w:r>
      <w:r w:rsidR="00742DDF">
        <w:rPr>
          <w:rFonts w:ascii="Calibri" w:eastAsia="Calibri" w:hAnsi="Calibri" w:cs="Arial" w:hint="cs"/>
          <w:sz w:val="32"/>
          <w:szCs w:val="32"/>
          <w:rtl/>
        </w:rPr>
        <w:t>؛ حتى يسهل</w:t>
      </w:r>
      <w:bookmarkStart w:id="0" w:name="_GoBack"/>
      <w:bookmarkEnd w:id="0"/>
      <w:r w:rsidR="002C5AA1">
        <w:rPr>
          <w:rFonts w:ascii="Calibri" w:eastAsia="Calibri" w:hAnsi="Calibri" w:cs="Arial" w:hint="cs"/>
          <w:sz w:val="32"/>
          <w:szCs w:val="32"/>
          <w:rtl/>
        </w:rPr>
        <w:t xml:space="preserve"> تمثل مضامينها فهي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موجهة لعامة الناس.</w:t>
      </w:r>
    </w:p>
    <w:p w:rsidR="000877C1" w:rsidRPr="000877C1" w:rsidRDefault="000877C1" w:rsidP="000877C1">
      <w:pPr>
        <w:ind w:left="585"/>
        <w:rPr>
          <w:rFonts w:ascii="Calibri" w:eastAsia="Calibri" w:hAnsi="Calibri" w:cs="Arial"/>
          <w:sz w:val="32"/>
          <w:szCs w:val="32"/>
          <w:rtl/>
        </w:rPr>
      </w:pPr>
    </w:p>
    <w:sectPr w:rsidR="000877C1" w:rsidRPr="000877C1" w:rsidSect="003417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B54" w:rsidRDefault="00852B54" w:rsidP="007C0B93">
      <w:pPr>
        <w:spacing w:after="0" w:line="240" w:lineRule="auto"/>
      </w:pPr>
      <w:r>
        <w:separator/>
      </w:r>
    </w:p>
  </w:endnote>
  <w:endnote w:type="continuationSeparator" w:id="1">
    <w:p w:rsidR="00852B54" w:rsidRDefault="00852B54" w:rsidP="007C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B54" w:rsidRDefault="00852B54" w:rsidP="007C0B93">
      <w:pPr>
        <w:spacing w:after="0" w:line="240" w:lineRule="auto"/>
      </w:pPr>
      <w:r>
        <w:separator/>
      </w:r>
    </w:p>
  </w:footnote>
  <w:footnote w:type="continuationSeparator" w:id="1">
    <w:p w:rsidR="00852B54" w:rsidRDefault="00852B54" w:rsidP="007C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EA5"/>
    <w:multiLevelType w:val="hybridMultilevel"/>
    <w:tmpl w:val="66286512"/>
    <w:lvl w:ilvl="0" w:tplc="DB420516">
      <w:start w:val="1"/>
      <w:numFmt w:val="decimal"/>
      <w:lvlText w:val="%1-"/>
      <w:lvlJc w:val="left"/>
      <w:pPr>
        <w:ind w:left="927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46BB5"/>
    <w:multiLevelType w:val="hybridMultilevel"/>
    <w:tmpl w:val="B56C9204"/>
    <w:lvl w:ilvl="0" w:tplc="955EA580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D048D7"/>
    <w:multiLevelType w:val="hybridMultilevel"/>
    <w:tmpl w:val="92DEE0D0"/>
    <w:lvl w:ilvl="0" w:tplc="5B32020A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47B0D"/>
    <w:multiLevelType w:val="hybridMultilevel"/>
    <w:tmpl w:val="D892D4AC"/>
    <w:lvl w:ilvl="0" w:tplc="955EA580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950EE7"/>
    <w:multiLevelType w:val="hybridMultilevel"/>
    <w:tmpl w:val="E266E716"/>
    <w:lvl w:ilvl="0" w:tplc="955EA580">
      <w:start w:val="1"/>
      <w:numFmt w:val="decimal"/>
      <w:lvlText w:val="%1-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6244B0C"/>
    <w:multiLevelType w:val="hybridMultilevel"/>
    <w:tmpl w:val="7B90DC8A"/>
    <w:lvl w:ilvl="0" w:tplc="D7DA7C78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1739"/>
    <w:rsid w:val="000061C0"/>
    <w:rsid w:val="000355FE"/>
    <w:rsid w:val="00047916"/>
    <w:rsid w:val="000713A0"/>
    <w:rsid w:val="00072620"/>
    <w:rsid w:val="000877C1"/>
    <w:rsid w:val="00092985"/>
    <w:rsid w:val="000B4F42"/>
    <w:rsid w:val="000D44DD"/>
    <w:rsid w:val="000F5B93"/>
    <w:rsid w:val="00106DCA"/>
    <w:rsid w:val="00156739"/>
    <w:rsid w:val="00171B6E"/>
    <w:rsid w:val="00182B90"/>
    <w:rsid w:val="001871C2"/>
    <w:rsid w:val="001E0622"/>
    <w:rsid w:val="002054C5"/>
    <w:rsid w:val="00212718"/>
    <w:rsid w:val="002451B0"/>
    <w:rsid w:val="0026204D"/>
    <w:rsid w:val="002661B1"/>
    <w:rsid w:val="00290FF6"/>
    <w:rsid w:val="002924C0"/>
    <w:rsid w:val="002B00DC"/>
    <w:rsid w:val="002B31DD"/>
    <w:rsid w:val="002B41B1"/>
    <w:rsid w:val="002C2496"/>
    <w:rsid w:val="002C5AA1"/>
    <w:rsid w:val="002D25E9"/>
    <w:rsid w:val="002D5726"/>
    <w:rsid w:val="00322AB5"/>
    <w:rsid w:val="00341739"/>
    <w:rsid w:val="003551F3"/>
    <w:rsid w:val="00380BD9"/>
    <w:rsid w:val="003F755F"/>
    <w:rsid w:val="00400D54"/>
    <w:rsid w:val="004319AC"/>
    <w:rsid w:val="004C0723"/>
    <w:rsid w:val="004C26DB"/>
    <w:rsid w:val="004C43BF"/>
    <w:rsid w:val="004C5CA1"/>
    <w:rsid w:val="004D5DCF"/>
    <w:rsid w:val="004E528E"/>
    <w:rsid w:val="0056650A"/>
    <w:rsid w:val="00583D9A"/>
    <w:rsid w:val="0058669E"/>
    <w:rsid w:val="005939E9"/>
    <w:rsid w:val="005E791D"/>
    <w:rsid w:val="00601653"/>
    <w:rsid w:val="00634A12"/>
    <w:rsid w:val="00654482"/>
    <w:rsid w:val="0066512B"/>
    <w:rsid w:val="006662D7"/>
    <w:rsid w:val="0067344C"/>
    <w:rsid w:val="00675E9F"/>
    <w:rsid w:val="0069462E"/>
    <w:rsid w:val="006B3513"/>
    <w:rsid w:val="006F53C9"/>
    <w:rsid w:val="0072313C"/>
    <w:rsid w:val="00742DDF"/>
    <w:rsid w:val="0076554E"/>
    <w:rsid w:val="00783FD7"/>
    <w:rsid w:val="00793439"/>
    <w:rsid w:val="007B0EA5"/>
    <w:rsid w:val="007C0B93"/>
    <w:rsid w:val="007D5925"/>
    <w:rsid w:val="007E076E"/>
    <w:rsid w:val="008054B1"/>
    <w:rsid w:val="00810AC0"/>
    <w:rsid w:val="00815AF2"/>
    <w:rsid w:val="00850B0A"/>
    <w:rsid w:val="0085204E"/>
    <w:rsid w:val="00852B54"/>
    <w:rsid w:val="008A6D70"/>
    <w:rsid w:val="008B4607"/>
    <w:rsid w:val="008F6318"/>
    <w:rsid w:val="00944C9D"/>
    <w:rsid w:val="00962716"/>
    <w:rsid w:val="00975EF8"/>
    <w:rsid w:val="009804D0"/>
    <w:rsid w:val="00990F9F"/>
    <w:rsid w:val="00993348"/>
    <w:rsid w:val="009A06D8"/>
    <w:rsid w:val="009A2152"/>
    <w:rsid w:val="009B690C"/>
    <w:rsid w:val="009F513B"/>
    <w:rsid w:val="00A35272"/>
    <w:rsid w:val="00A52CCF"/>
    <w:rsid w:val="00A5530C"/>
    <w:rsid w:val="00A73502"/>
    <w:rsid w:val="00AB61A4"/>
    <w:rsid w:val="00AF05F2"/>
    <w:rsid w:val="00AF75A6"/>
    <w:rsid w:val="00B13D28"/>
    <w:rsid w:val="00B46859"/>
    <w:rsid w:val="00B65FFC"/>
    <w:rsid w:val="00BA70A6"/>
    <w:rsid w:val="00BC5889"/>
    <w:rsid w:val="00C0729C"/>
    <w:rsid w:val="00C14144"/>
    <w:rsid w:val="00C5739E"/>
    <w:rsid w:val="00C67C06"/>
    <w:rsid w:val="00C96D16"/>
    <w:rsid w:val="00CA0012"/>
    <w:rsid w:val="00CC487E"/>
    <w:rsid w:val="00D17EBA"/>
    <w:rsid w:val="00D54BD1"/>
    <w:rsid w:val="00D7290A"/>
    <w:rsid w:val="00D816CD"/>
    <w:rsid w:val="00D83380"/>
    <w:rsid w:val="00DA7E02"/>
    <w:rsid w:val="00DB1FF0"/>
    <w:rsid w:val="00DE492C"/>
    <w:rsid w:val="00DF203F"/>
    <w:rsid w:val="00E12043"/>
    <w:rsid w:val="00E20B2D"/>
    <w:rsid w:val="00E42705"/>
    <w:rsid w:val="00E435F5"/>
    <w:rsid w:val="00E519B0"/>
    <w:rsid w:val="00E95BF1"/>
    <w:rsid w:val="00EB6011"/>
    <w:rsid w:val="00EE0CC9"/>
    <w:rsid w:val="00EE1C4D"/>
    <w:rsid w:val="00EF7F9C"/>
    <w:rsid w:val="00F15CB9"/>
    <w:rsid w:val="00FB4701"/>
    <w:rsid w:val="00FC0A20"/>
    <w:rsid w:val="00FC7CC4"/>
    <w:rsid w:val="00FD7440"/>
    <w:rsid w:val="00FF2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F4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C0B93"/>
    <w:pPr>
      <w:bidi/>
      <w:spacing w:after="0" w:line="240" w:lineRule="auto"/>
    </w:pPr>
    <w:rPr>
      <w:rFonts w:ascii="Calibri" w:eastAsia="Calibri" w:hAnsi="Calibri" w:cs="Arial"/>
      <w:sz w:val="20"/>
      <w:szCs w:val="24"/>
    </w:rPr>
  </w:style>
  <w:style w:type="character" w:styleId="FootnoteReference">
    <w:name w:val="footnote reference"/>
    <w:basedOn w:val="DefaultParagraphFont"/>
    <w:unhideWhenUsed/>
    <w:rsid w:val="005E791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791D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4E528E"/>
    <w:pPr>
      <w:spacing w:after="0" w:line="240" w:lineRule="auto"/>
    </w:pPr>
    <w:rPr>
      <w:rFonts w:ascii="Calibri" w:eastAsia="Times New Roman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E528E"/>
    <w:rPr>
      <w:rFonts w:ascii="Calibri" w:eastAsia="Times New Roman" w:hAnsi="Calibri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6D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DCA"/>
  </w:style>
  <w:style w:type="paragraph" w:styleId="Footer">
    <w:name w:val="footer"/>
    <w:basedOn w:val="Normal"/>
    <w:link w:val="FooterChar"/>
    <w:uiPriority w:val="99"/>
    <w:unhideWhenUsed/>
    <w:rsid w:val="00106D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C0B93"/>
    <w:pPr>
      <w:bidi/>
      <w:spacing w:after="0" w:line="240" w:lineRule="auto"/>
    </w:pPr>
    <w:rPr>
      <w:rFonts w:ascii="Calibri" w:eastAsia="Calibri" w:hAnsi="Calibri" w:cs="Arial"/>
      <w:sz w:val="20"/>
      <w:szCs w:val="24"/>
    </w:rPr>
  </w:style>
  <w:style w:type="character" w:styleId="FootnoteReference">
    <w:name w:val="footnote reference"/>
    <w:basedOn w:val="DefaultParagraphFont"/>
    <w:unhideWhenUsed/>
    <w:rsid w:val="005E791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791D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4E528E"/>
    <w:pPr>
      <w:spacing w:after="0" w:line="240" w:lineRule="auto"/>
    </w:pPr>
    <w:rPr>
      <w:rFonts w:ascii="Calibri" w:eastAsia="Times New Roman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E528E"/>
    <w:rPr>
      <w:rFonts w:ascii="Calibri" w:eastAsia="Times New Roman" w:hAnsi="Calibri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6D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DCA"/>
  </w:style>
  <w:style w:type="paragraph" w:styleId="Footer">
    <w:name w:val="footer"/>
    <w:basedOn w:val="Normal"/>
    <w:link w:val="FooterChar"/>
    <w:uiPriority w:val="99"/>
    <w:unhideWhenUsed/>
    <w:rsid w:val="00106D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D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1880</Words>
  <Characters>10717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osama</cp:lastModifiedBy>
  <cp:revision>4</cp:revision>
  <dcterms:created xsi:type="dcterms:W3CDTF">2016-07-24T06:04:00Z</dcterms:created>
  <dcterms:modified xsi:type="dcterms:W3CDTF">2016-07-24T06:06:00Z</dcterms:modified>
</cp:coreProperties>
</file>