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A6" w:rsidRPr="00201AAB" w:rsidRDefault="00201AAB" w:rsidP="00201AAB">
      <w:pPr>
        <w:jc w:val="center"/>
        <w:rPr>
          <w:b/>
          <w:bCs/>
          <w:sz w:val="28"/>
          <w:szCs w:val="28"/>
          <w:rtl/>
          <w:lang w:bidi="ar-JO"/>
        </w:rPr>
      </w:pPr>
      <w:bookmarkStart w:id="0" w:name="_GoBack"/>
      <w:bookmarkEnd w:id="0"/>
      <w:r w:rsidRPr="00201AAB">
        <w:rPr>
          <w:rFonts w:hint="cs"/>
          <w:b/>
          <w:bCs/>
          <w:sz w:val="28"/>
          <w:szCs w:val="28"/>
          <w:rtl/>
          <w:lang w:bidi="ar-JO"/>
        </w:rPr>
        <w:t xml:space="preserve">قضايا أدبية للصف الحادي عشر / الفصل </w:t>
      </w:r>
      <w:r w:rsidR="00332ADD">
        <w:rPr>
          <w:rFonts w:hint="cs"/>
          <w:b/>
          <w:bCs/>
          <w:sz w:val="28"/>
          <w:szCs w:val="28"/>
          <w:rtl/>
          <w:lang w:bidi="ar-JO"/>
        </w:rPr>
        <w:t xml:space="preserve">الدراسي </w:t>
      </w:r>
      <w:r w:rsidRPr="00201AAB">
        <w:rPr>
          <w:rFonts w:hint="cs"/>
          <w:b/>
          <w:bCs/>
          <w:sz w:val="28"/>
          <w:szCs w:val="28"/>
          <w:rtl/>
          <w:lang w:bidi="ar-JO"/>
        </w:rPr>
        <w:t>الثاني</w:t>
      </w:r>
    </w:p>
    <w:tbl>
      <w:tblPr>
        <w:tblStyle w:val="TableGrid"/>
        <w:bidiVisual/>
        <w:tblW w:w="0" w:type="auto"/>
        <w:tblLook w:val="04A0"/>
      </w:tblPr>
      <w:tblGrid>
        <w:gridCol w:w="698"/>
        <w:gridCol w:w="1985"/>
        <w:gridCol w:w="10816"/>
      </w:tblGrid>
      <w:tr w:rsidR="00B85B99" w:rsidTr="00B85B99">
        <w:tc>
          <w:tcPr>
            <w:tcW w:w="698" w:type="dxa"/>
          </w:tcPr>
          <w:p w:rsidR="00B85B99" w:rsidRDefault="00B85B99" w:rsidP="00EA7C5F">
            <w:pPr>
              <w:jc w:val="center"/>
              <w:rPr>
                <w:rtl/>
                <w:lang w:bidi="ar-JO"/>
              </w:rPr>
            </w:pPr>
            <w:r>
              <w:rPr>
                <w:rFonts w:hint="cs"/>
                <w:rtl/>
                <w:lang w:bidi="ar-JO"/>
              </w:rPr>
              <w:t>رقم السؤال</w:t>
            </w:r>
          </w:p>
        </w:tc>
        <w:tc>
          <w:tcPr>
            <w:tcW w:w="1985" w:type="dxa"/>
          </w:tcPr>
          <w:p w:rsidR="00B85B99" w:rsidRDefault="00B85B99" w:rsidP="00EA7C5F">
            <w:pPr>
              <w:jc w:val="center"/>
              <w:rPr>
                <w:rtl/>
                <w:lang w:bidi="ar-JO"/>
              </w:rPr>
            </w:pPr>
            <w:r>
              <w:rPr>
                <w:rFonts w:hint="cs"/>
                <w:rtl/>
                <w:lang w:bidi="ar-JO"/>
              </w:rPr>
              <w:t>الموضوع</w:t>
            </w:r>
          </w:p>
        </w:tc>
        <w:tc>
          <w:tcPr>
            <w:tcW w:w="10816" w:type="dxa"/>
          </w:tcPr>
          <w:p w:rsidR="00B85B99" w:rsidRDefault="00B85B99" w:rsidP="00EA7C5F">
            <w:pPr>
              <w:jc w:val="center"/>
              <w:rPr>
                <w:rtl/>
                <w:lang w:bidi="ar-JO"/>
              </w:rPr>
            </w:pPr>
            <w:r>
              <w:rPr>
                <w:rFonts w:hint="cs"/>
                <w:rtl/>
                <w:lang w:bidi="ar-JO"/>
              </w:rPr>
              <w:t>الإجابة</w:t>
            </w:r>
          </w:p>
        </w:tc>
      </w:tr>
      <w:tr w:rsidR="009C1A92" w:rsidTr="00B85B99">
        <w:tc>
          <w:tcPr>
            <w:tcW w:w="698" w:type="dxa"/>
          </w:tcPr>
          <w:p w:rsidR="009C1A92" w:rsidRDefault="009C1A92" w:rsidP="00EA7C5F">
            <w:pPr>
              <w:jc w:val="center"/>
              <w:rPr>
                <w:rtl/>
                <w:lang w:bidi="ar-JO"/>
              </w:rPr>
            </w:pPr>
            <w:r>
              <w:rPr>
                <w:rFonts w:hint="cs"/>
                <w:rtl/>
                <w:lang w:bidi="ar-JO"/>
              </w:rPr>
              <w:t>1</w:t>
            </w:r>
          </w:p>
        </w:tc>
        <w:tc>
          <w:tcPr>
            <w:tcW w:w="1985" w:type="dxa"/>
            <w:vMerge w:val="restart"/>
          </w:tcPr>
          <w:p w:rsidR="009C1A92" w:rsidRPr="00592AC6" w:rsidRDefault="009C1A92" w:rsidP="00E463D2">
            <w:pPr>
              <w:rPr>
                <w:rFonts w:ascii="Simplified Arabic" w:hAnsi="Simplified Arabic" w:cs="Simplified Arabic"/>
                <w:sz w:val="28"/>
                <w:szCs w:val="28"/>
                <w:lang w:bidi="ar-BH"/>
              </w:rPr>
            </w:pPr>
            <w:r w:rsidRPr="00592AC6">
              <w:rPr>
                <w:rFonts w:ascii="Simplified Arabic" w:hAnsi="Simplified Arabic" w:cs="Simplified Arabic"/>
                <w:sz w:val="28"/>
                <w:szCs w:val="28"/>
                <w:rtl/>
                <w:lang w:bidi="ar-BH"/>
              </w:rPr>
              <w:t>قضايا</w:t>
            </w:r>
            <w:r>
              <w:rPr>
                <w:rFonts w:ascii="Simplified Arabic" w:hAnsi="Simplified Arabic" w:cs="Simplified Arabic" w:hint="cs"/>
                <w:sz w:val="28"/>
                <w:szCs w:val="28"/>
                <w:rtl/>
                <w:lang w:bidi="ar-BH"/>
              </w:rPr>
              <w:t xml:space="preserve"> من</w:t>
            </w:r>
            <w:r w:rsidRPr="00592AC6">
              <w:rPr>
                <w:rFonts w:ascii="Simplified Arabic" w:hAnsi="Simplified Arabic" w:cs="Simplified Arabic"/>
                <w:sz w:val="28"/>
                <w:szCs w:val="28"/>
                <w:rtl/>
                <w:lang w:bidi="ar-BH"/>
              </w:rPr>
              <w:t xml:space="preserve"> الشعر في العصر </w:t>
            </w:r>
            <w:r w:rsidRPr="00592AC6">
              <w:rPr>
                <w:rFonts w:ascii="Simplified Arabic" w:hAnsi="Simplified Arabic" w:cs="Simplified Arabic"/>
                <w:sz w:val="28"/>
                <w:szCs w:val="28"/>
                <w:rtl/>
              </w:rPr>
              <w:t>العباس</w:t>
            </w:r>
            <w:r w:rsidRPr="00592AC6">
              <w:rPr>
                <w:rFonts w:ascii="Simplified Arabic" w:hAnsi="Simplified Arabic" w:cs="Simplified Arabic"/>
                <w:sz w:val="28"/>
                <w:szCs w:val="28"/>
                <w:rtl/>
                <w:lang w:bidi="ar-JO"/>
              </w:rPr>
              <w:t>ي</w:t>
            </w:r>
            <w:r>
              <w:rPr>
                <w:rFonts w:ascii="Simplified Arabic" w:hAnsi="Simplified Arabic" w:cs="Simplified Arabic" w:hint="cs"/>
                <w:sz w:val="28"/>
                <w:szCs w:val="28"/>
                <w:rtl/>
                <w:lang w:bidi="ar-JO"/>
              </w:rPr>
              <w:t>-</w:t>
            </w:r>
          </w:p>
          <w:p w:rsidR="009C1A92" w:rsidRDefault="009C1A92" w:rsidP="00E463D2">
            <w:pPr>
              <w:pStyle w:val="BodyText"/>
              <w:rPr>
                <w:rtl/>
              </w:rPr>
            </w:pPr>
            <w:r w:rsidRPr="00592AC6">
              <w:rPr>
                <w:rtl/>
              </w:rPr>
              <w:t>الثورة على نَهْج القصيدة العربية</w:t>
            </w:r>
          </w:p>
          <w:p w:rsidR="009C1A92" w:rsidRPr="00592AC6" w:rsidRDefault="009C1A92" w:rsidP="00E463D2">
            <w:pPr>
              <w:pStyle w:val="BodyText"/>
            </w:pPr>
            <w:r>
              <w:rPr>
                <w:rFonts w:hint="cs"/>
                <w:rtl/>
              </w:rPr>
              <w:t>ص 50</w:t>
            </w:r>
          </w:p>
          <w:p w:rsidR="009C1A92" w:rsidRDefault="009C1A92" w:rsidP="00592AC6">
            <w:pPr>
              <w:jc w:val="both"/>
              <w:rPr>
                <w:rtl/>
                <w:lang w:bidi="ar-JO"/>
              </w:rPr>
            </w:pPr>
          </w:p>
        </w:tc>
        <w:tc>
          <w:tcPr>
            <w:tcW w:w="10816" w:type="dxa"/>
          </w:tcPr>
          <w:p w:rsidR="009C1A92" w:rsidRDefault="009C1A92" w:rsidP="0098785A">
            <w:pPr>
              <w:pStyle w:val="ListParagraph"/>
              <w:numPr>
                <w:ilvl w:val="0"/>
                <w:numId w:val="1"/>
              </w:numPr>
              <w:jc w:val="both"/>
              <w:rPr>
                <w:rtl/>
                <w:lang w:bidi="ar-JO"/>
              </w:rPr>
            </w:pPr>
            <w:r>
              <w:rPr>
                <w:rFonts w:ascii="Simplified Arabic" w:hAnsi="Simplified Arabic" w:cs="Simplified Arabic" w:hint="cs"/>
                <w:sz w:val="28"/>
                <w:szCs w:val="28"/>
                <w:rtl/>
              </w:rPr>
              <w:t>اتساع رقعة الحكم الإسلامي واختلاط العرب بغيرهم من الأمم والحضارات؛ مما أدى إلى امتزاج</w:t>
            </w:r>
            <w:r w:rsidRPr="00592AC6">
              <w:rPr>
                <w:rFonts w:ascii="Simplified Arabic" w:hAnsi="Simplified Arabic" w:cs="Simplified Arabic"/>
                <w:sz w:val="28"/>
                <w:szCs w:val="28"/>
                <w:rtl/>
              </w:rPr>
              <w:t xml:space="preserve"> الثقافات: الفارسية، والهندية، واليونانية،</w:t>
            </w:r>
            <w:r>
              <w:rPr>
                <w:rFonts w:ascii="Simplified Arabic" w:hAnsi="Simplified Arabic" w:cs="Simplified Arabic" w:hint="cs"/>
                <w:sz w:val="28"/>
                <w:szCs w:val="28"/>
                <w:rtl/>
              </w:rPr>
              <w:t xml:space="preserve"> </w:t>
            </w:r>
            <w:r w:rsidRPr="00592AC6">
              <w:rPr>
                <w:rFonts w:ascii="Simplified Arabic" w:hAnsi="Simplified Arabic" w:cs="Simplified Arabic"/>
                <w:sz w:val="28"/>
                <w:szCs w:val="28"/>
                <w:rtl/>
              </w:rPr>
              <w:t>وانصه</w:t>
            </w:r>
            <w:r>
              <w:rPr>
                <w:rFonts w:ascii="Simplified Arabic" w:hAnsi="Simplified Arabic" w:cs="Simplified Arabic" w:hint="cs"/>
                <w:sz w:val="28"/>
                <w:szCs w:val="28"/>
                <w:rtl/>
              </w:rPr>
              <w:t>ارها</w:t>
            </w:r>
            <w:r w:rsidRPr="00592AC6">
              <w:rPr>
                <w:rFonts w:ascii="Simplified Arabic" w:hAnsi="Simplified Arabic" w:cs="Simplified Arabic"/>
                <w:sz w:val="28"/>
                <w:szCs w:val="28"/>
                <w:rtl/>
              </w:rPr>
              <w:t xml:space="preserve"> في الثقافة العربية </w:t>
            </w:r>
            <w:r>
              <w:rPr>
                <w:rFonts w:ascii="Simplified Arabic" w:hAnsi="Simplified Arabic" w:cs="Simplified Arabic" w:hint="cs"/>
                <w:sz w:val="28"/>
                <w:szCs w:val="28"/>
                <w:rtl/>
              </w:rPr>
              <w:t>و</w:t>
            </w:r>
            <w:r w:rsidRPr="00592AC6">
              <w:rPr>
                <w:rFonts w:ascii="Simplified Arabic" w:hAnsi="Simplified Arabic" w:cs="Simplified Arabic"/>
                <w:sz w:val="28"/>
                <w:szCs w:val="28"/>
                <w:rtl/>
              </w:rPr>
              <w:t>الإسلامية</w:t>
            </w:r>
            <w:r>
              <w:rPr>
                <w:rFonts w:hint="cs"/>
                <w:rtl/>
                <w:lang w:bidi="ar-JO"/>
              </w:rPr>
              <w:t>.</w:t>
            </w:r>
          </w:p>
          <w:p w:rsidR="009C1A92" w:rsidRDefault="009C1A92" w:rsidP="00592AC6">
            <w:pPr>
              <w:numPr>
                <w:ilvl w:val="0"/>
                <w:numId w:val="1"/>
              </w:numPr>
              <w:spacing w:after="200" w:line="276" w:lineRule="auto"/>
              <w:jc w:val="lowKashida"/>
              <w:rPr>
                <w:rFonts w:ascii="Simplified Arabic" w:hAnsi="Simplified Arabic" w:cs="Simplified Arabic"/>
                <w:sz w:val="28"/>
                <w:szCs w:val="28"/>
              </w:rPr>
            </w:pPr>
            <w:r>
              <w:rPr>
                <w:rFonts w:ascii="Simplified Arabic" w:hAnsi="Simplified Arabic" w:cs="Simplified Arabic"/>
                <w:sz w:val="28"/>
                <w:szCs w:val="28"/>
                <w:rtl/>
              </w:rPr>
              <w:t xml:space="preserve">نشاط حركة الترجمة: فتُرجِمت الكتب المتنوعة من الفلسفة والمنطق والفلك إلى العربية. </w:t>
            </w:r>
          </w:p>
          <w:p w:rsidR="009C1A92" w:rsidRDefault="009C1A92" w:rsidP="00303D7D">
            <w:pPr>
              <w:numPr>
                <w:ilvl w:val="0"/>
                <w:numId w:val="1"/>
              </w:numPr>
              <w:spacing w:after="200" w:line="276" w:lineRule="auto"/>
              <w:jc w:val="lowKashida"/>
              <w:rPr>
                <w:rFonts w:ascii="Simplified Arabic" w:hAnsi="Simplified Arabic" w:cs="Simplified Arabic"/>
                <w:sz w:val="28"/>
                <w:szCs w:val="28"/>
              </w:rPr>
            </w:pPr>
            <w:r>
              <w:rPr>
                <w:rFonts w:ascii="Simplified Arabic" w:hAnsi="Simplified Arabic" w:cs="Simplified Arabic"/>
                <w:sz w:val="28"/>
                <w:szCs w:val="28"/>
                <w:rtl/>
              </w:rPr>
              <w:t>ظهور الفِرَق الفكرية الدينية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مثل: الفلاسفة، والمتكلِّمين.</w:t>
            </w:r>
          </w:p>
          <w:p w:rsidR="009C1A92" w:rsidRDefault="009C1A92" w:rsidP="00592AC6">
            <w:pPr>
              <w:numPr>
                <w:ilvl w:val="0"/>
                <w:numId w:val="1"/>
              </w:numPr>
              <w:spacing w:after="200" w:line="276" w:lineRule="auto"/>
              <w:jc w:val="lowKashida"/>
              <w:rPr>
                <w:rFonts w:ascii="Simplified Arabic" w:hAnsi="Simplified Arabic" w:cs="Simplified Arabic"/>
                <w:sz w:val="28"/>
                <w:szCs w:val="28"/>
              </w:rPr>
            </w:pPr>
            <w:r>
              <w:rPr>
                <w:rFonts w:ascii="Simplified Arabic" w:hAnsi="Simplified Arabic" w:cs="Simplified Arabic"/>
                <w:sz w:val="28"/>
                <w:szCs w:val="28"/>
                <w:rtl/>
              </w:rPr>
              <w:t>تشجيع الخلفاء العباسيين للعلم والعلماء.</w:t>
            </w:r>
          </w:p>
          <w:p w:rsidR="009C1A92" w:rsidRPr="00592AC6" w:rsidRDefault="009C1A92" w:rsidP="00592AC6">
            <w:pPr>
              <w:jc w:val="both"/>
              <w:rPr>
                <w:rtl/>
                <w:lang w:bidi="ar-JO"/>
              </w:rPr>
            </w:pPr>
          </w:p>
        </w:tc>
      </w:tr>
      <w:tr w:rsidR="009C1A92" w:rsidTr="00B85B99">
        <w:tc>
          <w:tcPr>
            <w:tcW w:w="698" w:type="dxa"/>
          </w:tcPr>
          <w:p w:rsidR="009C1A92" w:rsidRDefault="009C1A92" w:rsidP="00EA7C5F">
            <w:pPr>
              <w:jc w:val="center"/>
              <w:rPr>
                <w:lang w:bidi="ar-JO"/>
              </w:rPr>
            </w:pPr>
            <w:r>
              <w:rPr>
                <w:rFonts w:hint="cs"/>
                <w:rtl/>
                <w:lang w:bidi="ar-JO"/>
              </w:rPr>
              <w:t>2</w:t>
            </w:r>
          </w:p>
        </w:tc>
        <w:tc>
          <w:tcPr>
            <w:tcW w:w="1985" w:type="dxa"/>
            <w:vMerge/>
          </w:tcPr>
          <w:p w:rsidR="009C1A92" w:rsidRDefault="009C1A92" w:rsidP="00E463D2">
            <w:pPr>
              <w:pStyle w:val="BodyText"/>
              <w:rPr>
                <w:rtl/>
                <w:lang w:bidi="ar-JO"/>
              </w:rPr>
            </w:pPr>
          </w:p>
        </w:tc>
        <w:tc>
          <w:tcPr>
            <w:tcW w:w="10816" w:type="dxa"/>
          </w:tcPr>
          <w:p w:rsidR="009C1A92" w:rsidRDefault="009C1A92" w:rsidP="00DA7723">
            <w:pPr>
              <w:jc w:val="lowKashida"/>
              <w:rPr>
                <w:rFonts w:ascii="Simplified Arabic" w:hAnsi="Simplified Arabic" w:cs="Simplified Arabic"/>
                <w:sz w:val="28"/>
                <w:szCs w:val="28"/>
              </w:rPr>
            </w:pPr>
            <w:r>
              <w:rPr>
                <w:rFonts w:ascii="Simplified Arabic" w:hAnsi="Simplified Arabic" w:cs="Simplified Arabic" w:hint="cs"/>
                <w:sz w:val="28"/>
                <w:szCs w:val="28"/>
                <w:rtl/>
                <w:lang w:bidi="ar-MA"/>
              </w:rPr>
              <w:t xml:space="preserve">هو </w:t>
            </w:r>
            <w:r>
              <w:rPr>
                <w:rFonts w:ascii="Simplified Arabic" w:hAnsi="Simplified Arabic" w:cs="Simplified Arabic"/>
                <w:sz w:val="28"/>
                <w:szCs w:val="28"/>
                <w:rtl/>
                <w:lang w:bidi="ar-MA"/>
              </w:rPr>
              <w:t>هَجْر المقدِّمات الطَّلَلية</w:t>
            </w:r>
            <w:r>
              <w:rPr>
                <w:rFonts w:ascii="Simplified Arabic" w:hAnsi="Simplified Arabic" w:cs="Simplified Arabic" w:hint="cs"/>
                <w:sz w:val="28"/>
                <w:szCs w:val="28"/>
                <w:rtl/>
                <w:lang w:bidi="ar-MA"/>
              </w:rPr>
              <w:t xml:space="preserve"> في القصيدة </w:t>
            </w:r>
            <w:r>
              <w:rPr>
                <w:rFonts w:ascii="Simplified Arabic" w:hAnsi="Simplified Arabic" w:cs="Simplified Arabic"/>
                <w:sz w:val="28"/>
                <w:szCs w:val="28"/>
                <w:rtl/>
                <w:lang w:bidi="ar-MA"/>
              </w:rPr>
              <w:t xml:space="preserve">والاستعاضة عنها </w:t>
            </w:r>
            <w:r>
              <w:rPr>
                <w:rFonts w:ascii="Simplified Arabic" w:hAnsi="Simplified Arabic" w:cs="Simplified Arabic" w:hint="cs"/>
                <w:sz w:val="28"/>
                <w:szCs w:val="28"/>
                <w:rtl/>
                <w:lang w:bidi="ar-MA"/>
              </w:rPr>
              <w:t>بموضوعات أخرى</w:t>
            </w:r>
            <w:r>
              <w:rPr>
                <w:rFonts w:ascii="Simplified Arabic" w:hAnsi="Simplified Arabic" w:cs="Simplified Arabic"/>
                <w:sz w:val="28"/>
                <w:szCs w:val="28"/>
                <w:rtl/>
                <w:lang w:bidi="ar-MA"/>
              </w:rPr>
              <w:t xml:space="preserve"> مما يمارسه الشاعر ويُعايِشه في حياته.</w:t>
            </w:r>
          </w:p>
          <w:p w:rsidR="009C1A92" w:rsidRPr="00592AC6" w:rsidRDefault="009C1A92" w:rsidP="00592AC6">
            <w:pPr>
              <w:pStyle w:val="ListParagraph"/>
              <w:jc w:val="both"/>
              <w:rPr>
                <w:rFonts w:ascii="Simplified Arabic" w:hAnsi="Simplified Arabic" w:cs="Simplified Arabic"/>
                <w:sz w:val="28"/>
                <w:szCs w:val="28"/>
                <w:rtl/>
              </w:rPr>
            </w:pPr>
          </w:p>
        </w:tc>
      </w:tr>
      <w:tr w:rsidR="009C1A92" w:rsidTr="00B85B99">
        <w:tc>
          <w:tcPr>
            <w:tcW w:w="698" w:type="dxa"/>
          </w:tcPr>
          <w:p w:rsidR="009C1A92" w:rsidRDefault="009C1A92" w:rsidP="00EA7C5F">
            <w:pPr>
              <w:jc w:val="center"/>
              <w:rPr>
                <w:rtl/>
                <w:lang w:bidi="ar-JO"/>
              </w:rPr>
            </w:pPr>
            <w:r>
              <w:rPr>
                <w:rFonts w:hint="cs"/>
                <w:rtl/>
                <w:lang w:bidi="ar-JO"/>
              </w:rPr>
              <w:t>3</w:t>
            </w:r>
          </w:p>
        </w:tc>
        <w:tc>
          <w:tcPr>
            <w:tcW w:w="1985" w:type="dxa"/>
            <w:vMerge/>
          </w:tcPr>
          <w:p w:rsidR="009C1A92" w:rsidRDefault="009C1A92" w:rsidP="00592AC6">
            <w:pPr>
              <w:jc w:val="both"/>
              <w:rPr>
                <w:rtl/>
                <w:lang w:bidi="ar-JO"/>
              </w:rPr>
            </w:pPr>
          </w:p>
        </w:tc>
        <w:tc>
          <w:tcPr>
            <w:tcW w:w="10816" w:type="dxa"/>
          </w:tcPr>
          <w:p w:rsidR="009C1A92" w:rsidRDefault="009C1A92" w:rsidP="00B83CDC">
            <w:pPr>
              <w:jc w:val="lowKashida"/>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تغيَّرت الحياة العامة وطرأت عليها صُنوف من ألوان العيش والسلوك بسبب </w:t>
            </w:r>
            <w:r>
              <w:rPr>
                <w:rFonts w:ascii="Simplified Arabic" w:hAnsi="Simplified Arabic" w:cs="Simplified Arabic" w:hint="cs"/>
                <w:sz w:val="28"/>
                <w:szCs w:val="28"/>
                <w:rtl/>
                <w:lang w:bidi="ar-MA"/>
              </w:rPr>
              <w:t>الترف و</w:t>
            </w:r>
            <w:r>
              <w:rPr>
                <w:rFonts w:ascii="Simplified Arabic" w:hAnsi="Simplified Arabic" w:cs="Simplified Arabic"/>
                <w:sz w:val="28"/>
                <w:szCs w:val="28"/>
                <w:rtl/>
                <w:lang w:bidi="ar-MA"/>
              </w:rPr>
              <w:t>الرَّفاهَة الاقتصادية، وصُنوفٌ من الأفكار والعقائد والنِّحَل التي برزت في هذا العصر؛ ومن ثَمّ، تغيرت بيئة الأدب وحياة الأدباء</w:t>
            </w:r>
            <w:r>
              <w:rPr>
                <w:rFonts w:ascii="Simplified Arabic" w:hAnsi="Simplified Arabic" w:cs="Simplified Arabic" w:hint="cs"/>
                <w:sz w:val="28"/>
                <w:szCs w:val="28"/>
                <w:rtl/>
                <w:lang w:bidi="ar-MA"/>
              </w:rPr>
              <w:t>.</w:t>
            </w:r>
          </w:p>
        </w:tc>
      </w:tr>
      <w:tr w:rsidR="009C1A92" w:rsidTr="00B85B99">
        <w:tc>
          <w:tcPr>
            <w:tcW w:w="698" w:type="dxa"/>
          </w:tcPr>
          <w:p w:rsidR="009C1A92" w:rsidRDefault="009C1A92" w:rsidP="00EA7C5F">
            <w:pPr>
              <w:jc w:val="center"/>
              <w:rPr>
                <w:rtl/>
                <w:lang w:bidi="ar-JO"/>
              </w:rPr>
            </w:pPr>
            <w:r>
              <w:rPr>
                <w:rFonts w:hint="cs"/>
                <w:rtl/>
                <w:lang w:bidi="ar-JO"/>
              </w:rPr>
              <w:t>4</w:t>
            </w:r>
          </w:p>
        </w:tc>
        <w:tc>
          <w:tcPr>
            <w:tcW w:w="1985" w:type="dxa"/>
            <w:vMerge/>
          </w:tcPr>
          <w:p w:rsidR="009C1A92" w:rsidRDefault="009C1A92" w:rsidP="00592AC6">
            <w:pPr>
              <w:jc w:val="both"/>
              <w:rPr>
                <w:rtl/>
                <w:lang w:bidi="ar-JO"/>
              </w:rPr>
            </w:pPr>
          </w:p>
        </w:tc>
        <w:tc>
          <w:tcPr>
            <w:tcW w:w="10816" w:type="dxa"/>
          </w:tcPr>
          <w:p w:rsidR="009C1A92" w:rsidRPr="003C7FC5" w:rsidRDefault="009C1A92" w:rsidP="00EA1620">
            <w:pPr>
              <w:shd w:val="clear" w:color="auto" w:fill="FFFFFF"/>
              <w:spacing w:after="161" w:line="256" w:lineRule="atLeast"/>
              <w:textAlignment w:val="baseline"/>
              <w:rPr>
                <w:rFonts w:ascii="Simplified Arabic" w:hAnsi="Simplified Arabic" w:cs="Simplified Arabic"/>
                <w:sz w:val="28"/>
                <w:szCs w:val="28"/>
              </w:rPr>
            </w:pPr>
            <w:r w:rsidRPr="003C7FC5">
              <w:rPr>
                <w:rFonts w:ascii="Simplified Arabic" w:hAnsi="Simplified Arabic" w:cs="Simplified Arabic"/>
                <w:sz w:val="28"/>
                <w:szCs w:val="28"/>
                <w:rtl/>
              </w:rPr>
              <w:t>أَيا باكيَ الأطْلالِ غيّرَها البِلى          بكيْتَ بِعَيْنٍ لا يَجِفّ لها غَـرْبُ</w:t>
            </w:r>
          </w:p>
          <w:p w:rsidR="009C1A92" w:rsidRDefault="009C1A92" w:rsidP="00EA1620">
            <w:pPr>
              <w:shd w:val="clear" w:color="auto" w:fill="FFFFFF"/>
              <w:spacing w:after="161" w:line="256" w:lineRule="atLeast"/>
              <w:textAlignment w:val="baseline"/>
              <w:rPr>
                <w:rFonts w:ascii="Simplified Arabic" w:hAnsi="Simplified Arabic" w:cs="Simplified Arabic"/>
                <w:sz w:val="28"/>
                <w:szCs w:val="28"/>
                <w:rtl/>
              </w:rPr>
            </w:pPr>
            <w:r>
              <w:rPr>
                <w:rFonts w:ascii="Simplified Arabic" w:hAnsi="Simplified Arabic" w:cs="Simplified Arabic"/>
                <w:sz w:val="28"/>
                <w:szCs w:val="28"/>
                <w:rtl/>
              </w:rPr>
              <w:t>أَتَنْعتُ دارًا قَدْ عَفَتْ وَتَغيَّرت          فَإنّي لِما سالَمْتَ مِنْ نَعْتِهَا حَرْبُ</w:t>
            </w:r>
          </w:p>
          <w:p w:rsidR="009C1A92" w:rsidRDefault="009C1A92" w:rsidP="00EA1620">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w:t>
            </w:r>
          </w:p>
          <w:p w:rsidR="009C1A92" w:rsidRDefault="009C1A92" w:rsidP="00B83CDC">
            <w:pPr>
              <w:jc w:val="lowKashida"/>
              <w:rPr>
                <w:rFonts w:ascii="Simplified Arabic" w:hAnsi="Simplified Arabic" w:cs="Simplified Arabic"/>
                <w:sz w:val="28"/>
                <w:szCs w:val="28"/>
                <w:rtl/>
              </w:rPr>
            </w:pPr>
          </w:p>
        </w:tc>
      </w:tr>
      <w:tr w:rsidR="009C1A92" w:rsidTr="00B85B99">
        <w:tc>
          <w:tcPr>
            <w:tcW w:w="698" w:type="dxa"/>
          </w:tcPr>
          <w:p w:rsidR="009C1A92" w:rsidRDefault="009C1A92" w:rsidP="00EA7C5F">
            <w:pPr>
              <w:jc w:val="center"/>
              <w:rPr>
                <w:rtl/>
                <w:lang w:bidi="ar-JO"/>
              </w:rPr>
            </w:pPr>
            <w:r>
              <w:rPr>
                <w:rFonts w:hint="cs"/>
                <w:rtl/>
                <w:lang w:bidi="ar-JO"/>
              </w:rPr>
              <w:lastRenderedPageBreak/>
              <w:t>5</w:t>
            </w:r>
          </w:p>
        </w:tc>
        <w:tc>
          <w:tcPr>
            <w:tcW w:w="1985" w:type="dxa"/>
            <w:vMerge/>
          </w:tcPr>
          <w:p w:rsidR="009C1A92" w:rsidRDefault="009C1A92" w:rsidP="00592AC6">
            <w:pPr>
              <w:jc w:val="both"/>
              <w:rPr>
                <w:rtl/>
                <w:lang w:bidi="ar-JO"/>
              </w:rPr>
            </w:pPr>
          </w:p>
        </w:tc>
        <w:tc>
          <w:tcPr>
            <w:tcW w:w="10816" w:type="dxa"/>
          </w:tcPr>
          <w:p w:rsidR="009C1A92" w:rsidRDefault="009C1A92" w:rsidP="006525AA">
            <w:pPr>
              <w:shd w:val="clear" w:color="auto" w:fill="FFFFFF"/>
              <w:spacing w:before="100" w:beforeAutospacing="1" w:after="100" w:afterAutospacing="1"/>
              <w:jc w:val="lowKashida"/>
              <w:rPr>
                <w:rFonts w:ascii="Simplified Arabic" w:hAnsi="Simplified Arabic" w:cs="Simplified Arabic"/>
                <w:sz w:val="28"/>
                <w:szCs w:val="28"/>
                <w:lang w:bidi="ar-BH"/>
              </w:rPr>
            </w:pPr>
            <w:r>
              <w:rPr>
                <w:rFonts w:ascii="Simplified Arabic" w:hAnsi="Simplified Arabic" w:cs="Simplified Arabic"/>
                <w:sz w:val="28"/>
                <w:szCs w:val="28"/>
                <w:rtl/>
                <w:lang w:bidi="ar-BH"/>
              </w:rPr>
              <w:t xml:space="preserve">لأنّ </w:t>
            </w:r>
            <w:r>
              <w:rPr>
                <w:rFonts w:ascii="Simplified Arabic" w:hAnsi="Simplified Arabic" w:cs="Simplified Arabic" w:hint="cs"/>
                <w:sz w:val="28"/>
                <w:szCs w:val="28"/>
                <w:rtl/>
                <w:lang w:bidi="ar-BH"/>
              </w:rPr>
              <w:t xml:space="preserve">النثر </w:t>
            </w:r>
            <w:r>
              <w:rPr>
                <w:rFonts w:ascii="Simplified Arabic" w:hAnsi="Simplified Arabic" w:cs="Simplified Arabic"/>
                <w:sz w:val="28"/>
                <w:szCs w:val="28"/>
                <w:rtl/>
                <w:lang w:bidi="ar-BH"/>
              </w:rPr>
              <w:t xml:space="preserve">يمكن أن تتغير تقاليده الفنية على نحو قليل أو كثير، </w:t>
            </w:r>
            <w:r>
              <w:rPr>
                <w:rFonts w:ascii="Simplified Arabic" w:hAnsi="Simplified Arabic" w:cs="Simplified Arabic" w:hint="cs"/>
                <w:sz w:val="28"/>
                <w:szCs w:val="28"/>
                <w:rtl/>
                <w:lang w:bidi="ar-BH"/>
              </w:rPr>
              <w:t xml:space="preserve">بعكس الشعر الذي </w:t>
            </w:r>
            <w:r>
              <w:rPr>
                <w:rFonts w:ascii="Simplified Arabic" w:hAnsi="Simplified Arabic" w:cs="Simplified Arabic"/>
                <w:sz w:val="28"/>
                <w:szCs w:val="28"/>
                <w:rtl/>
                <w:lang w:bidi="ar-BH"/>
              </w:rPr>
              <w:t xml:space="preserve">تَظلّ له تقاليده الفنية الموروثة لا سيما الوزن الشعري ومن ثَمّ، كان النثر العباسي أَقْدَرَ على استيعاب معظم الثقافات والاتجاهات التي عرَفها العصر </w:t>
            </w:r>
            <w:r>
              <w:rPr>
                <w:rFonts w:ascii="Simplified Arabic" w:hAnsi="Simplified Arabic" w:cs="Simplified Arabic" w:hint="cs"/>
                <w:sz w:val="28"/>
                <w:szCs w:val="28"/>
                <w:rtl/>
                <w:lang w:bidi="ar-BH"/>
              </w:rPr>
              <w:t>.</w:t>
            </w:r>
          </w:p>
          <w:p w:rsidR="009C1A92" w:rsidRPr="00051326" w:rsidRDefault="009C1A92" w:rsidP="00EA1620">
            <w:pPr>
              <w:shd w:val="clear" w:color="auto" w:fill="FFFFFF"/>
              <w:spacing w:after="161" w:line="256" w:lineRule="atLeast"/>
              <w:textAlignment w:val="baseline"/>
              <w:rPr>
                <w:rFonts w:ascii="Simplified Arabic" w:hAnsi="Simplified Arabic" w:cs="Simplified Arabic"/>
                <w:sz w:val="28"/>
                <w:szCs w:val="28"/>
                <w:rtl/>
              </w:rPr>
            </w:pPr>
          </w:p>
        </w:tc>
      </w:tr>
      <w:tr w:rsidR="009C1A92" w:rsidTr="00B85B99">
        <w:tc>
          <w:tcPr>
            <w:tcW w:w="698" w:type="dxa"/>
          </w:tcPr>
          <w:p w:rsidR="009C1A92" w:rsidRDefault="009C1A92" w:rsidP="00EA7C5F">
            <w:pPr>
              <w:jc w:val="center"/>
              <w:rPr>
                <w:rtl/>
                <w:lang w:bidi="ar-JO"/>
              </w:rPr>
            </w:pPr>
            <w:r>
              <w:rPr>
                <w:rFonts w:hint="cs"/>
                <w:rtl/>
                <w:lang w:bidi="ar-JO"/>
              </w:rPr>
              <w:t>6</w:t>
            </w:r>
          </w:p>
        </w:tc>
        <w:tc>
          <w:tcPr>
            <w:tcW w:w="1985" w:type="dxa"/>
            <w:vMerge/>
          </w:tcPr>
          <w:p w:rsidR="009C1A92" w:rsidRDefault="009C1A92" w:rsidP="00E463D2">
            <w:pPr>
              <w:pStyle w:val="BodyText"/>
              <w:rPr>
                <w:rtl/>
                <w:lang w:bidi="ar-JO"/>
              </w:rPr>
            </w:pPr>
          </w:p>
        </w:tc>
        <w:tc>
          <w:tcPr>
            <w:tcW w:w="10816" w:type="dxa"/>
          </w:tcPr>
          <w:p w:rsidR="009C1A92" w:rsidRDefault="009C1A92" w:rsidP="0022182E">
            <w:pPr>
              <w:spacing w:after="200" w:line="276" w:lineRule="auto"/>
              <w:contextualSpacing/>
              <w:jc w:val="lowKashida"/>
              <w:rPr>
                <w:rFonts w:ascii="Simplified Arabic" w:eastAsia="Calibri" w:hAnsi="Simplified Arabic" w:cs="Simplified Arabic"/>
                <w:sz w:val="28"/>
                <w:szCs w:val="28"/>
                <w:rtl/>
              </w:rPr>
            </w:pPr>
            <w:r>
              <w:rPr>
                <w:rFonts w:ascii="Simplified Arabic" w:eastAsia="Calibri" w:hAnsi="Simplified Arabic" w:cs="Simplified Arabic"/>
                <w:sz w:val="28"/>
                <w:szCs w:val="28"/>
                <w:rtl/>
              </w:rPr>
              <w:t>يقول ابن الرّوميّ:</w:t>
            </w:r>
            <w:r>
              <w:rPr>
                <w:rFonts w:ascii="Simplified Arabic" w:eastAsia="Calibri" w:hAnsi="Simplified Arabic" w:cs="Simplified Arabic" w:hint="cs"/>
                <w:sz w:val="28"/>
                <w:szCs w:val="28"/>
                <w:rtl/>
              </w:rPr>
              <w:t xml:space="preserve">  </w:t>
            </w:r>
            <w:r>
              <w:rPr>
                <w:rFonts w:ascii="Simplified Arabic" w:eastAsia="Calibri" w:hAnsi="Simplified Arabic" w:cs="Simplified Arabic"/>
                <w:sz w:val="28"/>
                <w:szCs w:val="28"/>
                <w:rtl/>
              </w:rPr>
              <w:t xml:space="preserve">دَعِ الوقوفَ على الأطلال والدِّمَنِ </w:t>
            </w:r>
            <w:r>
              <w:rPr>
                <w:rFonts w:ascii="Simplified Arabic" w:eastAsia="Calibri" w:hAnsi="Simplified Arabic" w:cs="Simplified Arabic"/>
                <w:sz w:val="28"/>
                <w:szCs w:val="28"/>
                <w:rtl/>
              </w:rPr>
              <w:tab/>
            </w:r>
            <w:r>
              <w:rPr>
                <w:rFonts w:ascii="Simplified Arabic" w:eastAsia="Calibri" w:hAnsi="Simplified Arabic" w:cs="Simplified Arabic" w:hint="cs"/>
                <w:sz w:val="28"/>
                <w:szCs w:val="28"/>
                <w:rtl/>
              </w:rPr>
              <w:t xml:space="preserve">    </w:t>
            </w:r>
            <w:r>
              <w:rPr>
                <w:rFonts w:ascii="Simplified Arabic" w:eastAsia="Calibri" w:hAnsi="Simplified Arabic" w:cs="Simplified Arabic"/>
                <w:sz w:val="28"/>
                <w:szCs w:val="28"/>
                <w:rtl/>
              </w:rPr>
              <w:t>وذِكْرِ جيرتِكَ الغادينَ للظَّعَنِ</w:t>
            </w:r>
          </w:p>
          <w:p w:rsidR="009C1A92" w:rsidRDefault="009C1A92" w:rsidP="0022182E">
            <w:pPr>
              <w:spacing w:after="200" w:line="276" w:lineRule="auto"/>
              <w:contextualSpacing/>
              <w:jc w:val="lowKashida"/>
              <w:rPr>
                <w:rFonts w:ascii="Simplified Arabic" w:hAnsi="Simplified Arabic" w:cs="Simplified Arabic" w:hint="cs"/>
                <w:sz w:val="28"/>
                <w:szCs w:val="28"/>
                <w:rtl/>
              </w:rPr>
            </w:pPr>
            <w:r>
              <w:rPr>
                <w:rFonts w:ascii="Simplified Arabic" w:eastAsia="Calibri" w:hAnsi="Simplified Arabic" w:cs="Simplified Arabic" w:hint="cs"/>
                <w:sz w:val="28"/>
                <w:szCs w:val="28"/>
                <w:rtl/>
              </w:rPr>
              <w:t>ويقول زهير      :</w:t>
            </w:r>
            <w:r>
              <w:rPr>
                <w:rFonts w:ascii="Simplified Arabic" w:hAnsi="Simplified Arabic" w:cs="Simplified Arabic"/>
                <w:sz w:val="28"/>
                <w:szCs w:val="28"/>
                <w:rtl/>
              </w:rPr>
              <w:t xml:space="preserve"> أَمِنْ  أُمِّ  أَوْفَى  دِمْنَةٌ  لَـمْ  تَكَـلَّمِ           بِـحَوْمـــــــــــــــــــــــــــانَةِ الـدَّرَّاجِ فَالْـمُتَثَلَّـمِ</w:t>
            </w:r>
          </w:p>
          <w:p w:rsidR="009C1A92" w:rsidRDefault="009C1A92" w:rsidP="0022182E">
            <w:pPr>
              <w:spacing w:after="200" w:line="276" w:lineRule="auto"/>
              <w:contextualSpacing/>
              <w:jc w:val="lowKashida"/>
              <w:rPr>
                <w:rFonts w:ascii="Simplified Arabic" w:eastAsia="Calibri"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وَدارٌ لَهــ</w:t>
            </w:r>
            <w:r w:rsidRPr="00AB4F70">
              <w:rPr>
                <w:rFonts w:ascii="Simplified Arabic" w:hAnsi="Simplified Arabic" w:cs="Simplified Arabic"/>
                <w:sz w:val="28"/>
                <w:szCs w:val="28"/>
                <w:rtl/>
              </w:rPr>
              <w:t>ـــا بِالرَّقْمَتَيْـنِ كَأَنَّ</w:t>
            </w:r>
            <w:r w:rsidRPr="00AB4F70">
              <w:rPr>
                <w:rFonts w:ascii="Simplified Arabic" w:hAnsi="Simplified Arabic" w:cs="Simplified Arabic" w:hint="cs"/>
                <w:sz w:val="28"/>
                <w:szCs w:val="28"/>
                <w:rtl/>
              </w:rPr>
              <w:t>ــــــــــــــــــــ</w:t>
            </w:r>
            <w:r>
              <w:rPr>
                <w:rFonts w:ascii="Simplified Arabic" w:hAnsi="Simplified Arabic" w:cs="Simplified Arabic"/>
                <w:sz w:val="28"/>
                <w:szCs w:val="28"/>
                <w:rtl/>
              </w:rPr>
              <w:t>هَ</w:t>
            </w:r>
            <w:r w:rsidRPr="00AB4F70">
              <w:rPr>
                <w:rFonts w:ascii="Simplified Arabic" w:hAnsi="Simplified Arabic" w:cs="Simplified Arabic"/>
                <w:sz w:val="28"/>
                <w:szCs w:val="28"/>
                <w:rtl/>
              </w:rPr>
              <w:t>ا </w:t>
            </w:r>
            <w:r w:rsidRPr="00AB4F70">
              <w:rPr>
                <w:rFonts w:ascii="Simplified Arabic" w:hAnsi="Simplified Arabic" w:cs="Simplified Arabic"/>
                <w:sz w:val="28"/>
                <w:szCs w:val="28"/>
                <w:rtl/>
              </w:rPr>
              <w:tab/>
              <w:t xml:space="preserve">     </w:t>
            </w:r>
            <w:r w:rsidRPr="00AB4F70">
              <w:rPr>
                <w:rFonts w:ascii="Simplified Arabic" w:hAnsi="Simplified Arabic" w:cs="Simplified Arabic" w:hint="cs"/>
                <w:sz w:val="28"/>
                <w:szCs w:val="28"/>
                <w:rtl/>
              </w:rPr>
              <w:tab/>
              <w:t xml:space="preserve">   </w:t>
            </w:r>
            <w:r>
              <w:rPr>
                <w:rFonts w:ascii="Simplified Arabic" w:hAnsi="Simplified Arabic" w:cs="Simplified Arabic"/>
                <w:sz w:val="28"/>
                <w:szCs w:val="28"/>
                <w:rtl/>
              </w:rPr>
              <w:t>مَراج</w:t>
            </w:r>
            <w:r w:rsidRPr="00AB4F70">
              <w:rPr>
                <w:rFonts w:ascii="Simplified Arabic" w:hAnsi="Simplified Arabic" w:cs="Simplified Arabic"/>
                <w:sz w:val="28"/>
                <w:szCs w:val="28"/>
                <w:rtl/>
              </w:rPr>
              <w:t>يعُ  وَشْمٍ في نَواشِـرِ مِعْصَـمِ</w:t>
            </w:r>
          </w:p>
          <w:p w:rsidR="009C1A92" w:rsidRDefault="009C1A92" w:rsidP="006525AA">
            <w:pPr>
              <w:spacing w:after="200" w:line="276" w:lineRule="auto"/>
              <w:contextualSpacing/>
              <w:jc w:val="lowKashida"/>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فقد بدأ زهير بن أبي سلمى</w:t>
            </w:r>
            <w:r>
              <w:rPr>
                <w:rFonts w:ascii="Simplified Arabic" w:hAnsi="Simplified Arabic" w:cs="Simplified Arabic"/>
                <w:sz w:val="28"/>
                <w:szCs w:val="28"/>
                <w:rtl/>
                <w:lang w:bidi="ar-BH"/>
              </w:rPr>
              <w:t xml:space="preserve"> قصيدته بالوقوف على أطلال صاحبته أُمِّ أَوْفى، واصفًا ما حلّ بالديار بعد رحيل أهلها حتى غدت أطلالًا كالعُروق في ظاهر اليد</w:t>
            </w:r>
            <w:r>
              <w:rPr>
                <w:rFonts w:ascii="Simplified Arabic" w:eastAsia="Calibri" w:hAnsi="Simplified Arabic" w:cs="Simplified Arabic" w:hint="cs"/>
                <w:sz w:val="28"/>
                <w:szCs w:val="28"/>
                <w:rtl/>
              </w:rPr>
              <w:t>.</w:t>
            </w:r>
          </w:p>
          <w:p w:rsidR="009C1A92" w:rsidRPr="0022182E" w:rsidRDefault="009C1A92" w:rsidP="00D42BA0">
            <w:pPr>
              <w:spacing w:after="200" w:line="276" w:lineRule="auto"/>
              <w:contextualSpacing/>
              <w:jc w:val="lowKashida"/>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بينما ابن الرومي يدعو إلى عدم الوقوف على أطلال السابقين، وعدم ذكر المترحلين وآثارهم.</w:t>
            </w:r>
          </w:p>
        </w:tc>
      </w:tr>
      <w:tr w:rsidR="009C1A92" w:rsidTr="00B85B99">
        <w:tc>
          <w:tcPr>
            <w:tcW w:w="698" w:type="dxa"/>
          </w:tcPr>
          <w:p w:rsidR="009C1A92" w:rsidRDefault="009C1A92" w:rsidP="00EA7C5F">
            <w:pPr>
              <w:jc w:val="center"/>
              <w:rPr>
                <w:rtl/>
                <w:lang w:bidi="ar-JO"/>
              </w:rPr>
            </w:pPr>
            <w:r>
              <w:rPr>
                <w:rFonts w:hint="cs"/>
                <w:rtl/>
                <w:lang w:bidi="ar-JO"/>
              </w:rPr>
              <w:t>1</w:t>
            </w:r>
          </w:p>
        </w:tc>
        <w:tc>
          <w:tcPr>
            <w:tcW w:w="1985" w:type="dxa"/>
            <w:vMerge w:val="restart"/>
          </w:tcPr>
          <w:p w:rsidR="009C1A92" w:rsidRDefault="009C1A92" w:rsidP="003F0A8E">
            <w:pP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شعر وصْف معالم الحضارة</w:t>
            </w:r>
          </w:p>
          <w:p w:rsidR="009C1A92" w:rsidRDefault="009C1A92" w:rsidP="003F0A8E">
            <w:pP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ص54</w:t>
            </w:r>
          </w:p>
          <w:p w:rsidR="009C1A92" w:rsidRDefault="009C1A92" w:rsidP="00BC5349">
            <w:pPr>
              <w:rPr>
                <w:rFonts w:ascii="Simplified Arabic" w:hAnsi="Simplified Arabic" w:cs="Simplified Arabic"/>
                <w:b/>
                <w:bCs/>
                <w:sz w:val="28"/>
                <w:szCs w:val="28"/>
                <w:lang w:bidi="ar-JO"/>
              </w:rPr>
            </w:pPr>
          </w:p>
          <w:p w:rsidR="009C1A92" w:rsidRDefault="009C1A92" w:rsidP="00BC5349">
            <w:pPr>
              <w:rPr>
                <w:rFonts w:ascii="Simplified Arabic" w:hAnsi="Simplified Arabic" w:cs="Simplified Arabic"/>
                <w:b/>
                <w:bCs/>
                <w:sz w:val="28"/>
                <w:szCs w:val="28"/>
                <w:lang w:bidi="ar-JO"/>
              </w:rPr>
            </w:pPr>
          </w:p>
          <w:p w:rsidR="009C1A92" w:rsidRPr="00592AC6" w:rsidRDefault="009C1A92" w:rsidP="003F0A8E">
            <w:pPr>
              <w:rPr>
                <w:rtl/>
              </w:rPr>
            </w:pPr>
          </w:p>
        </w:tc>
        <w:tc>
          <w:tcPr>
            <w:tcW w:w="10816" w:type="dxa"/>
          </w:tcPr>
          <w:p w:rsidR="009C1A92" w:rsidRDefault="009C1A92" w:rsidP="009C1A92">
            <w:pPr>
              <w:spacing w:after="200" w:line="276" w:lineRule="auto"/>
              <w:contextualSpacing/>
              <w:jc w:val="lowKashida"/>
              <w:rPr>
                <w:rFonts w:ascii="Simplified Arabic" w:eastAsia="Calibri" w:hAnsi="Simplified Arabic" w:cs="Simplified Arabic"/>
                <w:sz w:val="28"/>
                <w:szCs w:val="28"/>
                <w:rtl/>
                <w:lang w:bidi="ar-JO"/>
              </w:rPr>
            </w:pPr>
            <w:r>
              <w:rPr>
                <w:rFonts w:ascii="Simplified Arabic" w:hAnsi="Simplified Arabic" w:cs="Simplified Arabic"/>
                <w:sz w:val="28"/>
                <w:szCs w:val="28"/>
                <w:rtl/>
                <w:lang w:bidi="ar-JO"/>
              </w:rPr>
              <w:t>تأثرت مضامين الشعر العباسي وأغراضه بظروف العصر الاقتصادية والاجتماعية،</w:t>
            </w:r>
            <w:r>
              <w:rPr>
                <w:rFonts w:ascii="Simplified Arabic" w:eastAsia="Calibri" w:hAnsi="Simplified Arabic" w:cs="Simplified Arabic" w:hint="cs"/>
                <w:sz w:val="28"/>
                <w:szCs w:val="28"/>
                <w:rtl/>
                <w:lang w:bidi="ar-JO"/>
              </w:rPr>
              <w:t xml:space="preserve"> فقد </w:t>
            </w:r>
            <w:r>
              <w:rPr>
                <w:rFonts w:ascii="Simplified Arabic" w:hAnsi="Simplified Arabic" w:cs="Simplified Arabic"/>
                <w:sz w:val="28"/>
                <w:szCs w:val="28"/>
                <w:rtl/>
                <w:lang w:bidi="ar-JO"/>
              </w:rPr>
              <w:t xml:space="preserve">برزت مظاهر البيئة الحضارية على نحو واسع؛ بسبب الرَّفاهَة الاقتصادية ومظاهر الترف والبذخ التي شاعت في هذا العصر؛ فانبرى الشعراء يصفون هذه المظاهر من: قصور، ورياض، وحدائقَ، وسفن، وغيرها، ويعبِّرون عن جمالها الأخّاذ </w:t>
            </w:r>
            <w:r>
              <w:rPr>
                <w:rFonts w:ascii="Simplified Arabic" w:hAnsi="Simplified Arabic" w:cs="Simplified Arabic" w:hint="cs"/>
                <w:sz w:val="28"/>
                <w:szCs w:val="28"/>
                <w:rtl/>
                <w:lang w:bidi="ar-JO"/>
              </w:rPr>
              <w:t>.</w:t>
            </w:r>
          </w:p>
        </w:tc>
      </w:tr>
      <w:tr w:rsidR="009C1A92" w:rsidTr="00B85B99">
        <w:tc>
          <w:tcPr>
            <w:tcW w:w="698" w:type="dxa"/>
          </w:tcPr>
          <w:p w:rsidR="009C1A92" w:rsidRDefault="009C1A92" w:rsidP="00EA7C5F">
            <w:pPr>
              <w:jc w:val="center"/>
              <w:rPr>
                <w:rtl/>
                <w:lang w:bidi="ar-JO"/>
              </w:rPr>
            </w:pPr>
            <w:r>
              <w:rPr>
                <w:rFonts w:hint="cs"/>
                <w:rtl/>
                <w:lang w:bidi="ar-JO"/>
              </w:rPr>
              <w:t>2</w:t>
            </w:r>
          </w:p>
        </w:tc>
        <w:tc>
          <w:tcPr>
            <w:tcW w:w="1985" w:type="dxa"/>
            <w:vMerge/>
          </w:tcPr>
          <w:p w:rsidR="009C1A92" w:rsidRDefault="009C1A92" w:rsidP="003F0A8E">
            <w:pPr>
              <w:rPr>
                <w:rFonts w:ascii="Simplified Arabic" w:hAnsi="Simplified Arabic" w:cs="Simplified Arabic"/>
                <w:b/>
                <w:bCs/>
                <w:sz w:val="28"/>
                <w:szCs w:val="28"/>
                <w:rtl/>
                <w:lang w:bidi="ar-JO"/>
              </w:rPr>
            </w:pPr>
          </w:p>
        </w:tc>
        <w:tc>
          <w:tcPr>
            <w:tcW w:w="10816" w:type="dxa"/>
          </w:tcPr>
          <w:p w:rsidR="009C1A92" w:rsidRDefault="009C1A92" w:rsidP="003F0A8E">
            <w:pPr>
              <w:pStyle w:val="ListParagraph"/>
              <w:numPr>
                <w:ilvl w:val="0"/>
                <w:numId w:val="5"/>
              </w:numPr>
              <w:jc w:val="both"/>
              <w:rPr>
                <w:rFonts w:ascii="Simplified Arabic" w:hAnsi="Simplified Arabic" w:cs="Simplified Arabic"/>
                <w:b/>
                <w:bCs/>
                <w:sz w:val="28"/>
                <w:szCs w:val="28"/>
                <w:lang w:bidi="ar-JO"/>
              </w:rPr>
            </w:pPr>
            <w:r w:rsidRPr="003F0A8E">
              <w:rPr>
                <w:rFonts w:ascii="Simplified Arabic" w:hAnsi="Simplified Arabic" w:cs="Simplified Arabic"/>
                <w:b/>
                <w:bCs/>
                <w:sz w:val="28"/>
                <w:szCs w:val="28"/>
                <w:rtl/>
                <w:lang w:bidi="ar-JO"/>
              </w:rPr>
              <w:t>وصف القصور والبِرَك والحدائق</w:t>
            </w:r>
          </w:p>
          <w:p w:rsidR="009C1A92" w:rsidRDefault="009C1A92" w:rsidP="009C1A92">
            <w:pPr>
              <w:ind w:left="720" w:firstLine="720"/>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وقُـبَّـة فُـلْـكٍ كأنّ النُّجومَ     </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تُفْضي إليـهـا بأسرارِها</w:t>
            </w:r>
          </w:p>
          <w:p w:rsidR="009C1A92" w:rsidRDefault="009C1A92" w:rsidP="003F0A8E">
            <w:pPr>
              <w:ind w:left="720" w:firstLine="720"/>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لها شُرُفاتٌ كـأنّ الرّبيعَ         </w:t>
            </w:r>
            <w:r>
              <w:rPr>
                <w:rFonts w:ascii="Simplified Arabic" w:hAnsi="Simplified Arabic" w:cs="Simplified Arabic"/>
                <w:sz w:val="28"/>
                <w:szCs w:val="28"/>
                <w:rtl/>
                <w:lang w:bidi="ar-JO"/>
              </w:rPr>
              <w:tab/>
              <w:t xml:space="preserve">  كَساها الـرّياضَ بأنْـوارِهـا</w:t>
            </w:r>
          </w:p>
          <w:p w:rsidR="009C1A92" w:rsidRDefault="009C1A92" w:rsidP="003F0A8E">
            <w:pPr>
              <w:pStyle w:val="ListParagraph"/>
              <w:numPr>
                <w:ilvl w:val="0"/>
                <w:numId w:val="5"/>
              </w:numPr>
              <w:jc w:val="both"/>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وصف وسائل اللهو والتسلية</w:t>
            </w:r>
          </w:p>
          <w:p w:rsidR="009C1A92" w:rsidRDefault="009C1A92" w:rsidP="00BC5349">
            <w:p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w:t>
            </w:r>
            <w:r>
              <w:rPr>
                <w:rFonts w:ascii="Simplified Arabic" w:hAnsi="Simplified Arabic" w:cs="Simplified Arabic"/>
                <w:sz w:val="28"/>
                <w:szCs w:val="28"/>
                <w:rtl/>
                <w:lang w:bidi="ar-JO"/>
              </w:rPr>
              <w:t>أرضٌ مُـربَّعةٌ حمراءُ مـــن أَدَمِ</w:t>
            </w:r>
            <w:r>
              <w:rPr>
                <w:rFonts w:ascii="Simplified Arabic" w:hAnsi="Simplified Arabic" w:cs="Simplified Arabic"/>
                <w:sz w:val="28"/>
                <w:szCs w:val="28"/>
                <w:rtl/>
                <w:lang w:bidi="ar-JO"/>
              </w:rPr>
              <w:tab/>
              <w:t xml:space="preserve">     ما بين إلفَيْنِ معروفينِ بالكَرَمِ</w:t>
            </w:r>
          </w:p>
          <w:p w:rsidR="009C1A92" w:rsidRDefault="009C1A92" w:rsidP="003F0A8E">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ab/>
            </w:r>
            <w:r>
              <w:rPr>
                <w:rFonts w:ascii="Simplified Arabic" w:hAnsi="Simplified Arabic" w:cs="Simplified Arabic"/>
                <w:sz w:val="28"/>
                <w:szCs w:val="28"/>
                <w:rtl/>
                <w:lang w:bidi="ar-JO"/>
              </w:rPr>
              <w:tab/>
              <w:t>تَذاكَرا الحربَ فاحتالا لها فِطَنًا</w:t>
            </w:r>
            <w:r>
              <w:rPr>
                <w:rFonts w:ascii="Simplified Arabic" w:hAnsi="Simplified Arabic" w:cs="Simplified Arabic"/>
                <w:sz w:val="28"/>
                <w:szCs w:val="28"/>
                <w:rtl/>
                <w:lang w:bidi="ar-JO"/>
              </w:rPr>
              <w:tab/>
              <w:t xml:space="preserve">    من غير أنْ يأْثَما فيها بسفْكِ دمِ</w:t>
            </w:r>
          </w:p>
          <w:p w:rsidR="009C1A92" w:rsidRDefault="009C1A92" w:rsidP="009C1A92">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ab/>
            </w:r>
            <w:r>
              <w:rPr>
                <w:rFonts w:ascii="Simplified Arabic" w:hAnsi="Simplified Arabic" w:cs="Simplified Arabic"/>
                <w:sz w:val="28"/>
                <w:szCs w:val="28"/>
                <w:rtl/>
                <w:lang w:bidi="ar-JO"/>
              </w:rPr>
              <w:tab/>
            </w:r>
          </w:p>
          <w:p w:rsidR="009C1A92" w:rsidRDefault="009C1A92" w:rsidP="00BC5349">
            <w:p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3-</w:t>
            </w:r>
            <w:r>
              <w:rPr>
                <w:rFonts w:ascii="Simplified Arabic" w:hAnsi="Simplified Arabic" w:cs="Simplified Arabic"/>
                <w:b/>
                <w:bCs/>
                <w:sz w:val="28"/>
                <w:szCs w:val="28"/>
                <w:rtl/>
                <w:lang w:bidi="ar-JO"/>
              </w:rPr>
              <w:t xml:space="preserve"> وصف الجسور والنواعير</w:t>
            </w:r>
          </w:p>
          <w:p w:rsidR="009C1A92" w:rsidRDefault="009C1A92" w:rsidP="00BC5349">
            <w:p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كأنّما الماءُ عليه الجسرُ    دَرْجُ بياضٍ خُطَّ فيه سطرُ</w:t>
            </w:r>
          </w:p>
          <w:p w:rsidR="009C1A92" w:rsidRPr="003F0A8E" w:rsidRDefault="009C1A92" w:rsidP="00BC5349">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ab/>
            </w:r>
            <w:r>
              <w:rPr>
                <w:rFonts w:ascii="Simplified Arabic" w:hAnsi="Simplified Arabic" w:cs="Simplified Arabic"/>
                <w:sz w:val="28"/>
                <w:szCs w:val="28"/>
                <w:rtl/>
                <w:lang w:bidi="ar-JO"/>
              </w:rPr>
              <w:tab/>
              <w:t>كأنّما لما استتبَّ العَبْرُ</w:t>
            </w:r>
            <w:r>
              <w:rPr>
                <w:rFonts w:ascii="Simplified Arabic" w:hAnsi="Simplified Arabic" w:cs="Simplified Arabic"/>
                <w:sz w:val="28"/>
                <w:szCs w:val="28"/>
                <w:rtl/>
                <w:lang w:bidi="ar-JO"/>
              </w:rPr>
              <w:tab/>
              <w:t>أسرةُ موسى يوم شُقَّ البحرُ</w:t>
            </w:r>
          </w:p>
        </w:tc>
      </w:tr>
      <w:tr w:rsidR="009C1A92" w:rsidTr="00B85B99">
        <w:tc>
          <w:tcPr>
            <w:tcW w:w="698" w:type="dxa"/>
          </w:tcPr>
          <w:p w:rsidR="009C1A92" w:rsidRDefault="009C1A92" w:rsidP="00EA7C5F">
            <w:pPr>
              <w:jc w:val="center"/>
              <w:rPr>
                <w:lang w:bidi="ar-JO"/>
              </w:rPr>
            </w:pPr>
            <w:r>
              <w:rPr>
                <w:rFonts w:hint="cs"/>
                <w:rtl/>
                <w:lang w:bidi="ar-JO"/>
              </w:rPr>
              <w:lastRenderedPageBreak/>
              <w:t>3</w:t>
            </w:r>
          </w:p>
        </w:tc>
        <w:tc>
          <w:tcPr>
            <w:tcW w:w="1985" w:type="dxa"/>
            <w:vMerge/>
          </w:tcPr>
          <w:p w:rsidR="009C1A92" w:rsidRDefault="009C1A92" w:rsidP="003F0A8E">
            <w:pPr>
              <w:rPr>
                <w:rFonts w:ascii="Simplified Arabic" w:hAnsi="Simplified Arabic" w:cs="Simplified Arabic"/>
                <w:b/>
                <w:bCs/>
                <w:sz w:val="28"/>
                <w:szCs w:val="28"/>
                <w:rtl/>
                <w:lang w:bidi="ar-JO"/>
              </w:rPr>
            </w:pPr>
          </w:p>
        </w:tc>
        <w:tc>
          <w:tcPr>
            <w:tcW w:w="10816" w:type="dxa"/>
          </w:tcPr>
          <w:p w:rsidR="009C1A92" w:rsidRDefault="009C1A92" w:rsidP="00B67461">
            <w:pPr>
              <w:jc w:val="center"/>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وتَهاويلَ غير ذاك مـــن الرَّقْــــ </w:t>
            </w:r>
            <w:r>
              <w:rPr>
                <w:rFonts w:ascii="Simplified Arabic" w:hAnsi="Simplified Arabic" w:cs="Simplified Arabic"/>
                <w:sz w:val="28"/>
                <w:szCs w:val="28"/>
                <w:rtl/>
                <w:lang w:bidi="ar-JO"/>
              </w:rPr>
              <w:tab/>
              <w:t>ــــمِ ومن سُندسٍ ومـــن زِرْيابِ</w:t>
            </w:r>
          </w:p>
          <w:p w:rsidR="009C1A92" w:rsidRDefault="009C1A92" w:rsidP="00B67461">
            <w:pPr>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في مياديــنَ يـختـرقـنَ بساتيــــ</w:t>
            </w:r>
            <w:r>
              <w:rPr>
                <w:rFonts w:ascii="Simplified Arabic" w:hAnsi="Simplified Arabic" w:cs="Simplified Arabic"/>
                <w:sz w:val="28"/>
                <w:szCs w:val="28"/>
                <w:rtl/>
                <w:lang w:bidi="ar-JO"/>
              </w:rPr>
              <w:tab/>
              <w:t>ــــنَ تَمَـسُّ الــرؤوسَ بالأهدابِ</w:t>
            </w:r>
          </w:p>
          <w:p w:rsidR="009C1A92" w:rsidRDefault="009C1A92" w:rsidP="00745331">
            <w:pP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أو قول الشاعر:</w:t>
            </w:r>
          </w:p>
          <w:p w:rsidR="009C1A92" w:rsidRDefault="009C1A92" w:rsidP="00745331">
            <w:p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والغصنُ يرقصُ والدولابُ زامرهُ</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وللضف</w:t>
            </w:r>
            <w:r>
              <w:rPr>
                <w:rFonts w:ascii="Simplified Arabic" w:hAnsi="Simplified Arabic" w:cs="Simplified Arabic" w:hint="cs"/>
                <w:sz w:val="28"/>
                <w:szCs w:val="28"/>
                <w:rtl/>
                <w:lang w:bidi="ar-JO"/>
              </w:rPr>
              <w:t>ـــــــــــــــــــــــــــــــــــ</w:t>
            </w:r>
            <w:r>
              <w:rPr>
                <w:rFonts w:ascii="Simplified Arabic" w:hAnsi="Simplified Arabic" w:cs="Simplified Arabic"/>
                <w:sz w:val="28"/>
                <w:szCs w:val="28"/>
                <w:rtl/>
                <w:lang w:bidi="ar-JO"/>
              </w:rPr>
              <w:t>ــادع إيقاعٌ تُرتّـبُــهُ</w:t>
            </w:r>
          </w:p>
          <w:p w:rsidR="009C1A92" w:rsidRDefault="009C1A92" w:rsidP="00745331">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ab/>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والماءُ قد عَبِثَت كفُّ النسيم بـــــهِ     كسيفِ مُرتعِشٍ أضحى تُجرّبُـهُ</w:t>
            </w:r>
          </w:p>
          <w:p w:rsidR="009C1A92" w:rsidRPr="00745331" w:rsidRDefault="009C1A92" w:rsidP="00BC5349">
            <w:pPr>
              <w:jc w:val="both"/>
              <w:rPr>
                <w:rFonts w:ascii="Simplified Arabic" w:hAnsi="Simplified Arabic" w:cs="Simplified Arabic"/>
                <w:b/>
                <w:bCs/>
                <w:sz w:val="28"/>
                <w:szCs w:val="28"/>
                <w:rtl/>
                <w:lang w:bidi="ar-JO"/>
              </w:rPr>
            </w:pPr>
          </w:p>
        </w:tc>
      </w:tr>
      <w:tr w:rsidR="009C1A92" w:rsidTr="00B85B99">
        <w:tc>
          <w:tcPr>
            <w:tcW w:w="698" w:type="dxa"/>
          </w:tcPr>
          <w:p w:rsidR="009C1A92" w:rsidRDefault="009C1A92" w:rsidP="00EA7C5F">
            <w:pPr>
              <w:jc w:val="center"/>
              <w:rPr>
                <w:rtl/>
                <w:lang w:bidi="ar-JO"/>
              </w:rPr>
            </w:pPr>
            <w:r>
              <w:rPr>
                <w:rFonts w:hint="cs"/>
                <w:rtl/>
                <w:lang w:bidi="ar-JO"/>
              </w:rPr>
              <w:t>4</w:t>
            </w:r>
          </w:p>
        </w:tc>
        <w:tc>
          <w:tcPr>
            <w:tcW w:w="1985" w:type="dxa"/>
            <w:vMerge/>
          </w:tcPr>
          <w:p w:rsidR="009C1A92" w:rsidRDefault="009C1A92" w:rsidP="00745331">
            <w:pPr>
              <w:rPr>
                <w:rFonts w:ascii="Simplified Arabic" w:hAnsi="Simplified Arabic" w:cs="Simplified Arabic"/>
                <w:b/>
                <w:bCs/>
                <w:sz w:val="28"/>
                <w:szCs w:val="28"/>
                <w:rtl/>
                <w:lang w:bidi="ar-JO"/>
              </w:rPr>
            </w:pPr>
          </w:p>
        </w:tc>
        <w:tc>
          <w:tcPr>
            <w:tcW w:w="10816" w:type="dxa"/>
          </w:tcPr>
          <w:p w:rsidR="009C1A92" w:rsidRDefault="009C1A92" w:rsidP="00745331">
            <w:pP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يرجع إلى رأي الطالب، معللا ذلك الرأي</w:t>
            </w:r>
          </w:p>
        </w:tc>
      </w:tr>
      <w:tr w:rsidR="006B3383" w:rsidTr="00B85B99">
        <w:tc>
          <w:tcPr>
            <w:tcW w:w="698" w:type="dxa"/>
          </w:tcPr>
          <w:p w:rsidR="006B3383" w:rsidRDefault="006B3383" w:rsidP="00EA7C5F">
            <w:pPr>
              <w:jc w:val="center"/>
              <w:rPr>
                <w:rtl/>
                <w:lang w:bidi="ar-JO"/>
              </w:rPr>
            </w:pPr>
            <w:r>
              <w:rPr>
                <w:rFonts w:hint="cs"/>
                <w:rtl/>
                <w:lang w:bidi="ar-JO"/>
              </w:rPr>
              <w:t>1</w:t>
            </w:r>
          </w:p>
        </w:tc>
        <w:tc>
          <w:tcPr>
            <w:tcW w:w="1985" w:type="dxa"/>
            <w:vMerge w:val="restart"/>
          </w:tcPr>
          <w:p w:rsidR="006B3383" w:rsidRDefault="006B3383" w:rsidP="00745331">
            <w:pPr>
              <w:rPr>
                <w:rFonts w:ascii="Simplified Arabic" w:hAnsi="Simplified Arabic" w:cs="Simplified Arabic"/>
                <w:b/>
                <w:bCs/>
                <w:sz w:val="28"/>
                <w:szCs w:val="28"/>
                <w:rtl/>
                <w:lang w:bidi="ar-JO"/>
              </w:rPr>
            </w:pPr>
            <w:r>
              <w:rPr>
                <w:rFonts w:ascii="Simplified Arabic" w:hAnsi="Simplified Arabic" w:cs="Simplified Arabic"/>
                <w:b/>
                <w:bCs/>
                <w:sz w:val="28"/>
                <w:szCs w:val="28"/>
                <w:rtl/>
              </w:rPr>
              <w:t>شعر الفلسفة والحكمة</w:t>
            </w:r>
          </w:p>
          <w:p w:rsidR="006B3383" w:rsidRDefault="006B3383" w:rsidP="00745331">
            <w:pP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أبو تَمّام حَبيب بن أَوْسٍ الطائيّ</w:t>
            </w:r>
          </w:p>
          <w:p w:rsidR="006B3383" w:rsidRDefault="006B3383" w:rsidP="00745331">
            <w:pP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ص57</w:t>
            </w:r>
          </w:p>
        </w:tc>
        <w:tc>
          <w:tcPr>
            <w:tcW w:w="10816" w:type="dxa"/>
          </w:tcPr>
          <w:p w:rsidR="006B3383" w:rsidRDefault="006B3383" w:rsidP="00631FA7">
            <w:pP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برزت مظاهر التأثر بالفلسفة وعلم الكلام في شعر أبي تمام، ومن علامات ذلك:</w:t>
            </w:r>
          </w:p>
          <w:p w:rsidR="006B3383" w:rsidRDefault="006B3383" w:rsidP="00C772AE">
            <w:pPr>
              <w:pStyle w:val="ListParagraph"/>
              <w:numPr>
                <w:ilvl w:val="0"/>
                <w:numId w:val="6"/>
              </w:numPr>
              <w:rPr>
                <w:rFonts w:ascii="Simplified Arabic" w:hAnsi="Simplified Arabic" w:cs="Simplified Arabic"/>
                <w:sz w:val="28"/>
                <w:szCs w:val="28"/>
                <w:lang w:bidi="ar-JO"/>
              </w:rPr>
            </w:pPr>
            <w:r>
              <w:rPr>
                <w:rFonts w:ascii="Simplified Arabic" w:hAnsi="Simplified Arabic" w:cs="Simplified Arabic"/>
                <w:sz w:val="28"/>
                <w:szCs w:val="28"/>
                <w:rtl/>
                <w:lang w:bidi="ar-JO"/>
              </w:rPr>
              <w:t>مَيْل</w:t>
            </w:r>
            <w:r>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 xml:space="preserve"> إلى العمق وابتكار المعاني والصُّور الجديدة؛ ما يحتاج إلى إعمال العقل والفكْر</w:t>
            </w:r>
            <w:r>
              <w:rPr>
                <w:rFonts w:ascii="Simplified Arabic" w:hAnsi="Simplified Arabic" w:cs="Simplified Arabic" w:hint="cs"/>
                <w:sz w:val="28"/>
                <w:szCs w:val="28"/>
                <w:rtl/>
                <w:lang w:bidi="ar-JO"/>
              </w:rPr>
              <w:t xml:space="preserve">. </w:t>
            </w:r>
          </w:p>
          <w:p w:rsidR="006B3383" w:rsidRDefault="006B3383" w:rsidP="00C772AE">
            <w:pPr>
              <w:pStyle w:val="ListParagraph"/>
              <w:numPr>
                <w:ilvl w:val="0"/>
                <w:numId w:val="6"/>
              </w:numPr>
              <w:rPr>
                <w:rFonts w:ascii="Simplified Arabic" w:hAnsi="Simplified Arabic" w:cs="Simplified Arabic"/>
                <w:sz w:val="28"/>
                <w:szCs w:val="28"/>
                <w:lang w:bidi="ar-JO"/>
              </w:rPr>
            </w:pPr>
            <w:r>
              <w:rPr>
                <w:rFonts w:ascii="Simplified Arabic" w:hAnsi="Simplified Arabic" w:cs="Simplified Arabic"/>
                <w:sz w:val="28"/>
                <w:szCs w:val="28"/>
                <w:rtl/>
              </w:rPr>
              <w:t>استخدام الأدلّة المنطقية والبراهين العقلية</w:t>
            </w:r>
            <w:r>
              <w:rPr>
                <w:rFonts w:ascii="Simplified Arabic" w:hAnsi="Simplified Arabic" w:cs="Simplified Arabic" w:hint="cs"/>
                <w:sz w:val="28"/>
                <w:szCs w:val="28"/>
                <w:rtl/>
              </w:rPr>
              <w:t>.</w:t>
            </w:r>
          </w:p>
          <w:p w:rsidR="006B3383" w:rsidRPr="00C772AE" w:rsidRDefault="006B3383" w:rsidP="00C772AE">
            <w:pPr>
              <w:pStyle w:val="ListParagraph"/>
              <w:numPr>
                <w:ilvl w:val="0"/>
                <w:numId w:val="6"/>
              </w:numPr>
              <w:rPr>
                <w:rFonts w:ascii="Simplified Arabic" w:hAnsi="Simplified Arabic" w:cs="Simplified Arabic"/>
                <w:sz w:val="28"/>
                <w:szCs w:val="28"/>
                <w:rtl/>
                <w:lang w:bidi="ar-JO"/>
              </w:rPr>
            </w:pPr>
            <w:r>
              <w:rPr>
                <w:rFonts w:ascii="Simplified Arabic" w:hAnsi="Simplified Arabic" w:cs="Simplified Arabic"/>
                <w:sz w:val="28"/>
                <w:szCs w:val="28"/>
                <w:rtl/>
              </w:rPr>
              <w:t>استخدام ألفاظ الفلاسفة والمتكلِّمين</w:t>
            </w:r>
            <w:r>
              <w:rPr>
                <w:rFonts w:ascii="Simplified Arabic" w:hAnsi="Simplified Arabic" w:cs="Simplified Arabic" w:hint="cs"/>
                <w:sz w:val="28"/>
                <w:szCs w:val="28"/>
                <w:rtl/>
                <w:lang w:bidi="ar-JO"/>
              </w:rPr>
              <w:t>.</w:t>
            </w:r>
          </w:p>
        </w:tc>
      </w:tr>
      <w:tr w:rsidR="006B3383" w:rsidTr="00B85B99">
        <w:tc>
          <w:tcPr>
            <w:tcW w:w="698" w:type="dxa"/>
          </w:tcPr>
          <w:p w:rsidR="006B3383" w:rsidRDefault="006B3383" w:rsidP="00EA7C5F">
            <w:pPr>
              <w:jc w:val="center"/>
              <w:rPr>
                <w:rtl/>
                <w:lang w:bidi="ar-JO"/>
              </w:rPr>
            </w:pPr>
            <w:r>
              <w:rPr>
                <w:rFonts w:hint="cs"/>
                <w:rtl/>
                <w:lang w:bidi="ar-JO"/>
              </w:rPr>
              <w:t>2</w:t>
            </w:r>
          </w:p>
        </w:tc>
        <w:tc>
          <w:tcPr>
            <w:tcW w:w="1985" w:type="dxa"/>
            <w:vMerge/>
          </w:tcPr>
          <w:p w:rsidR="006B3383" w:rsidRDefault="006B3383" w:rsidP="00745331">
            <w:pPr>
              <w:rPr>
                <w:rFonts w:ascii="Simplified Arabic" w:hAnsi="Simplified Arabic" w:cs="Simplified Arabic"/>
                <w:b/>
                <w:bCs/>
                <w:sz w:val="28"/>
                <w:szCs w:val="28"/>
                <w:rtl/>
                <w:lang w:bidi="ar-JO"/>
              </w:rPr>
            </w:pPr>
          </w:p>
        </w:tc>
        <w:tc>
          <w:tcPr>
            <w:tcW w:w="10816" w:type="dxa"/>
          </w:tcPr>
          <w:p w:rsidR="006B3383" w:rsidRDefault="006B3383" w:rsidP="00631FA7">
            <w:pP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مع أن الكندي فيلسوف لكنّه لم يفهم بعض أقوال أبي تمام الفلسفية لعمقها؛ فدعاه إلى قول ما يمكن فهمه بسهولة، لكن أبا تمام يدعو الكندي إلى الارتقاء بفكره ليكون في مستوى مضامين شعره.   </w:t>
            </w:r>
          </w:p>
        </w:tc>
      </w:tr>
      <w:tr w:rsidR="006B3383" w:rsidTr="00B85B99">
        <w:tc>
          <w:tcPr>
            <w:tcW w:w="698" w:type="dxa"/>
          </w:tcPr>
          <w:p w:rsidR="006B3383" w:rsidRDefault="006B3383" w:rsidP="00EA7C5F">
            <w:pPr>
              <w:jc w:val="center"/>
              <w:rPr>
                <w:rtl/>
                <w:lang w:bidi="ar-JO"/>
              </w:rPr>
            </w:pPr>
            <w:r>
              <w:rPr>
                <w:rFonts w:hint="cs"/>
                <w:rtl/>
                <w:lang w:bidi="ar-JO"/>
              </w:rPr>
              <w:lastRenderedPageBreak/>
              <w:t>3</w:t>
            </w:r>
          </w:p>
        </w:tc>
        <w:tc>
          <w:tcPr>
            <w:tcW w:w="1985" w:type="dxa"/>
            <w:vMerge/>
          </w:tcPr>
          <w:p w:rsidR="006B3383" w:rsidRDefault="006B3383" w:rsidP="00745331">
            <w:pPr>
              <w:rPr>
                <w:rFonts w:ascii="Simplified Arabic" w:hAnsi="Simplified Arabic" w:cs="Simplified Arabic"/>
                <w:b/>
                <w:bCs/>
                <w:sz w:val="28"/>
                <w:szCs w:val="28"/>
                <w:rtl/>
                <w:lang w:bidi="ar-JO"/>
              </w:rPr>
            </w:pPr>
          </w:p>
        </w:tc>
        <w:tc>
          <w:tcPr>
            <w:tcW w:w="10816" w:type="dxa"/>
          </w:tcPr>
          <w:p w:rsidR="006B3383" w:rsidRPr="0058152E" w:rsidRDefault="006B3383" w:rsidP="0058152E">
            <w:pPr>
              <w:pStyle w:val="ListParagraph"/>
              <w:numPr>
                <w:ilvl w:val="0"/>
                <w:numId w:val="13"/>
              </w:numPr>
              <w:rPr>
                <w:rFonts w:ascii="Simplified Arabic" w:hAnsi="Simplified Arabic" w:cs="Simplified Arabic"/>
                <w:sz w:val="28"/>
                <w:szCs w:val="28"/>
                <w:rtl/>
                <w:lang w:bidi="ar-JO"/>
              </w:rPr>
            </w:pPr>
            <w:r w:rsidRPr="0058152E">
              <w:rPr>
                <w:rFonts w:ascii="Simplified Arabic" w:hAnsi="Simplified Arabic" w:cs="Simplified Arabic"/>
                <w:sz w:val="28"/>
                <w:szCs w:val="28"/>
                <w:rtl/>
                <w:lang w:bidi="ar-JO"/>
              </w:rPr>
              <w:t>لا تُنْكري عَطَلَ الكريمِ من الغنى</w:t>
            </w:r>
            <w:r w:rsidRPr="0058152E">
              <w:rPr>
                <w:rFonts w:ascii="Simplified Arabic" w:hAnsi="Simplified Arabic" w:cs="Simplified Arabic"/>
                <w:sz w:val="28"/>
                <w:szCs w:val="28"/>
                <w:rtl/>
                <w:lang w:bidi="ar-JO"/>
              </w:rPr>
              <w:tab/>
              <w:t xml:space="preserve">       فالسَّيْلُ حربٌ للمكانِ العالي</w:t>
            </w:r>
          </w:p>
          <w:p w:rsidR="006B3383" w:rsidRPr="0058152E" w:rsidRDefault="006B3383" w:rsidP="0058152E">
            <w:pPr>
              <w:pStyle w:val="ListParagraph"/>
              <w:numPr>
                <w:ilvl w:val="0"/>
                <w:numId w:val="13"/>
              </w:numPr>
              <w:rPr>
                <w:rFonts w:ascii="Simplified Arabic" w:hAnsi="Simplified Arabic" w:cs="Simplified Arabic"/>
                <w:sz w:val="28"/>
                <w:szCs w:val="28"/>
                <w:lang w:bidi="ar-JO"/>
              </w:rPr>
            </w:pPr>
            <w:r w:rsidRPr="0058152E">
              <w:rPr>
                <w:rFonts w:ascii="Simplified Arabic" w:hAnsi="Simplified Arabic" w:cs="Simplified Arabic"/>
                <w:sz w:val="28"/>
                <w:szCs w:val="28"/>
                <w:rtl/>
                <w:lang w:bidi="ar-JO"/>
              </w:rPr>
              <w:t>وطولُ مقامِ المرءِ في الحيّ مُخْلِقٌ</w:t>
            </w:r>
            <w:r w:rsidRPr="0058152E">
              <w:rPr>
                <w:rFonts w:ascii="Simplified Arabic" w:hAnsi="Simplified Arabic" w:cs="Simplified Arabic"/>
                <w:sz w:val="28"/>
                <w:szCs w:val="28"/>
                <w:rtl/>
                <w:lang w:bidi="ar-JO"/>
              </w:rPr>
              <w:tab/>
              <w:t xml:space="preserve">      لديباجتَيـــــــْـــــــــــــــــــــــــــــهِ فاغترِبْ تَتَجدّدِ</w:t>
            </w:r>
          </w:p>
          <w:p w:rsidR="006B3383" w:rsidRDefault="006B3383" w:rsidP="00481492">
            <w:pPr>
              <w:ind w:firstLine="720"/>
              <w:rPr>
                <w:rFonts w:ascii="Simplified Arabic" w:hAnsi="Simplified Arabic" w:cs="Simplified Arabic"/>
                <w:sz w:val="28"/>
                <w:szCs w:val="28"/>
                <w:rtl/>
                <w:lang w:bidi="ar-JO"/>
              </w:rPr>
            </w:pPr>
            <w:r>
              <w:rPr>
                <w:rFonts w:ascii="Simplified Arabic" w:hAnsi="Simplified Arabic" w:cs="Simplified Arabic"/>
                <w:sz w:val="28"/>
                <w:szCs w:val="28"/>
                <w:rtl/>
                <w:lang w:bidi="ar-JO"/>
              </w:rPr>
              <w:t>فإنــّـي رأيْتُ الشّمس زيدتْ مَحَبّةً</w:t>
            </w:r>
            <w:r>
              <w:rPr>
                <w:rFonts w:ascii="Simplified Arabic" w:hAnsi="Simplified Arabic" w:cs="Simplified Arabic"/>
                <w:sz w:val="28"/>
                <w:szCs w:val="28"/>
                <w:rtl/>
                <w:lang w:bidi="ar-JO"/>
              </w:rPr>
              <w:tab/>
              <w:t xml:space="preserve">     إلى النّاس أَنْ ليستْ عليهمْ بِسَرْمَدِ</w:t>
            </w:r>
          </w:p>
          <w:p w:rsidR="006B3383" w:rsidRDefault="006B3383" w:rsidP="00481492">
            <w:pPr>
              <w:rPr>
                <w:rFonts w:ascii="Simplified Arabic" w:hAnsi="Simplified Arabic" w:cs="Simplified Arabic"/>
                <w:sz w:val="28"/>
                <w:szCs w:val="28"/>
                <w:rtl/>
                <w:lang w:bidi="ar-JO"/>
              </w:rPr>
            </w:pPr>
          </w:p>
        </w:tc>
      </w:tr>
      <w:tr w:rsidR="006B3383" w:rsidTr="00B85B99">
        <w:tc>
          <w:tcPr>
            <w:tcW w:w="698" w:type="dxa"/>
          </w:tcPr>
          <w:p w:rsidR="006B3383" w:rsidRDefault="006B3383" w:rsidP="00EA7C5F">
            <w:pPr>
              <w:jc w:val="center"/>
              <w:rPr>
                <w:lang w:bidi="ar-JO"/>
              </w:rPr>
            </w:pPr>
            <w:r>
              <w:rPr>
                <w:rFonts w:hint="cs"/>
                <w:rtl/>
                <w:lang w:bidi="ar-JO"/>
              </w:rPr>
              <w:t>4</w:t>
            </w:r>
          </w:p>
        </w:tc>
        <w:tc>
          <w:tcPr>
            <w:tcW w:w="1985" w:type="dxa"/>
            <w:vMerge/>
          </w:tcPr>
          <w:p w:rsidR="006B3383" w:rsidRDefault="006B3383" w:rsidP="00745331">
            <w:pPr>
              <w:rPr>
                <w:rFonts w:ascii="Simplified Arabic" w:hAnsi="Simplified Arabic" w:cs="Simplified Arabic"/>
                <w:b/>
                <w:bCs/>
                <w:sz w:val="28"/>
                <w:szCs w:val="28"/>
                <w:rtl/>
                <w:lang w:bidi="ar-JO"/>
              </w:rPr>
            </w:pPr>
          </w:p>
        </w:tc>
        <w:tc>
          <w:tcPr>
            <w:tcW w:w="10816" w:type="dxa"/>
          </w:tcPr>
          <w:p w:rsidR="006B3383" w:rsidRDefault="006B3383" w:rsidP="006B3383">
            <w:pPr>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يرى أبو تمام أن طول مكث المرء في مكان واحد سبب في ذلته وبذل ماء وجهه؛ لذا، يدعو الناس إلى التنقل والسفر وعدم المكث طويلا في مكان واحد.  ويترك المجال للطالب في بيان رأيه في هذا المنطق. </w:t>
            </w:r>
          </w:p>
        </w:tc>
      </w:tr>
      <w:tr w:rsidR="003B697E" w:rsidTr="00B85B99">
        <w:tc>
          <w:tcPr>
            <w:tcW w:w="698" w:type="dxa"/>
          </w:tcPr>
          <w:p w:rsidR="003B697E" w:rsidRDefault="003B697E" w:rsidP="00EA7C5F">
            <w:pPr>
              <w:jc w:val="center"/>
              <w:rPr>
                <w:rtl/>
                <w:lang w:bidi="ar-JO"/>
              </w:rPr>
            </w:pPr>
            <w:r>
              <w:rPr>
                <w:rFonts w:hint="cs"/>
                <w:rtl/>
                <w:lang w:bidi="ar-JO"/>
              </w:rPr>
              <w:t>1</w:t>
            </w:r>
          </w:p>
        </w:tc>
        <w:tc>
          <w:tcPr>
            <w:tcW w:w="1985" w:type="dxa"/>
            <w:vMerge w:val="restart"/>
          </w:tcPr>
          <w:p w:rsidR="003B697E" w:rsidRDefault="003B697E" w:rsidP="00287BF2">
            <w:pPr>
              <w:jc w:val="both"/>
              <w:rPr>
                <w:rFonts w:ascii="Simplified Arabic" w:eastAsia="Arial" w:hAnsi="Simplified Arabic" w:cs="Simplified Arabic"/>
                <w:b/>
                <w:bCs/>
                <w:color w:val="000000"/>
                <w:sz w:val="28"/>
                <w:szCs w:val="28"/>
                <w:rtl/>
              </w:rPr>
            </w:pPr>
            <w:r>
              <w:rPr>
                <w:rFonts w:ascii="Simplified Arabic" w:eastAsia="Arial" w:hAnsi="Simplified Arabic" w:cs="Simplified Arabic"/>
                <w:b/>
                <w:bCs/>
                <w:color w:val="000000"/>
                <w:sz w:val="28"/>
                <w:szCs w:val="28"/>
                <w:rtl/>
              </w:rPr>
              <w:t>أبو العلاء المَعَرِّيّ</w:t>
            </w:r>
          </w:p>
          <w:p w:rsidR="003B697E" w:rsidRDefault="003B697E" w:rsidP="00287BF2">
            <w:pPr>
              <w:jc w:val="both"/>
              <w:rPr>
                <w:rFonts w:ascii="Simplified Arabic" w:eastAsia="Arial" w:hAnsi="Simplified Arabic" w:cs="Simplified Arabic"/>
                <w:b/>
                <w:bCs/>
                <w:color w:val="000000"/>
                <w:sz w:val="28"/>
                <w:szCs w:val="28"/>
                <w:lang w:bidi="ar-JO"/>
              </w:rPr>
            </w:pPr>
            <w:r>
              <w:rPr>
                <w:rFonts w:ascii="Simplified Arabic" w:eastAsia="Arial" w:hAnsi="Simplified Arabic" w:cs="Simplified Arabic" w:hint="cs"/>
                <w:b/>
                <w:bCs/>
                <w:color w:val="000000"/>
                <w:sz w:val="28"/>
                <w:szCs w:val="28"/>
                <w:rtl/>
              </w:rPr>
              <w:t>ص60</w:t>
            </w:r>
          </w:p>
          <w:p w:rsidR="003B697E" w:rsidRDefault="003B697E" w:rsidP="00745331">
            <w:pPr>
              <w:rPr>
                <w:rFonts w:ascii="Simplified Arabic" w:hAnsi="Simplified Arabic" w:cs="Simplified Arabic"/>
                <w:b/>
                <w:bCs/>
                <w:sz w:val="28"/>
                <w:szCs w:val="28"/>
                <w:rtl/>
              </w:rPr>
            </w:pPr>
          </w:p>
        </w:tc>
        <w:tc>
          <w:tcPr>
            <w:tcW w:w="10816" w:type="dxa"/>
          </w:tcPr>
          <w:p w:rsidR="003B697E" w:rsidRDefault="003B697E" w:rsidP="00C35BA6">
            <w:pPr>
              <w:jc w:val="both"/>
              <w:rPr>
                <w:rFonts w:ascii="Simplified Arabic" w:eastAsia="Arial" w:hAnsi="Simplified Arabic" w:cs="Simplified Arabic"/>
                <w:sz w:val="28"/>
                <w:szCs w:val="28"/>
                <w:rtl/>
              </w:rPr>
            </w:pPr>
            <w:r>
              <w:rPr>
                <w:rFonts w:ascii="Simplified Arabic" w:hAnsi="Simplified Arabic" w:cs="Simplified Arabic" w:hint="cs"/>
                <w:sz w:val="28"/>
                <w:szCs w:val="28"/>
                <w:rtl/>
                <w:lang w:bidi="ar-JO"/>
              </w:rPr>
              <w:t xml:space="preserve">الناس لها الظاهر فأبو العلاء </w:t>
            </w:r>
            <w:r>
              <w:rPr>
                <w:rFonts w:ascii="Simplified Arabic" w:eastAsia="Arial" w:hAnsi="Simplified Arabic" w:cs="Simplified Arabic"/>
                <w:sz w:val="28"/>
                <w:szCs w:val="28"/>
                <w:rtl/>
              </w:rPr>
              <w:t>ـرهين مَحْبِسين</w:t>
            </w:r>
            <w:r>
              <w:rPr>
                <w:rFonts w:ascii="Simplified Arabic" w:eastAsia="Arial" w:hAnsi="Simplified Arabic" w:cs="Simplified Arabic" w:hint="cs"/>
                <w:sz w:val="28"/>
                <w:szCs w:val="28"/>
                <w:rtl/>
              </w:rPr>
              <w:t>:</w:t>
            </w:r>
            <w:r>
              <w:rPr>
                <w:rFonts w:ascii="Simplified Arabic" w:eastAsia="Arial" w:hAnsi="Simplified Arabic" w:cs="Simplified Arabic"/>
                <w:sz w:val="28"/>
                <w:szCs w:val="28"/>
                <w:rtl/>
              </w:rPr>
              <w:t xml:space="preserve"> مَحْبِس العمى ومَحْبِس البيت. </w:t>
            </w:r>
          </w:p>
          <w:p w:rsidR="003B697E" w:rsidRDefault="003B697E" w:rsidP="006B3383">
            <w:pPr>
              <w:jc w:val="both"/>
              <w:rPr>
                <w:rFonts w:ascii="Simplified Arabic" w:eastAsia="Arial" w:hAnsi="Simplified Arabic" w:cs="Simplified Arabic"/>
                <w:sz w:val="28"/>
                <w:szCs w:val="28"/>
              </w:rPr>
            </w:pPr>
            <w:r>
              <w:rPr>
                <w:rFonts w:ascii="Simplified Arabic" w:eastAsia="Arial" w:hAnsi="Simplified Arabic" w:cs="Simplified Arabic" w:hint="cs"/>
                <w:sz w:val="28"/>
                <w:szCs w:val="28"/>
                <w:rtl/>
              </w:rPr>
              <w:t xml:space="preserve">لكنّ المعري يرى محبساً آخر لا يراه الناس، فهو يرى روحه في الجسد الخبيث دلالة على شدة تشاؤمه وزهده في الحياة التي يراها سببا في تعب الإنسان فلا يرغب فيها. </w:t>
            </w:r>
          </w:p>
          <w:p w:rsidR="003B697E" w:rsidRPr="00444008" w:rsidRDefault="003B697E" w:rsidP="00444008">
            <w:pPr>
              <w:ind w:firstLine="720"/>
              <w:jc w:val="both"/>
              <w:rPr>
                <w:rFonts w:ascii="Simplified Arabic" w:hAnsi="Simplified Arabic" w:cs="Simplified Arabic"/>
                <w:sz w:val="28"/>
                <w:szCs w:val="28"/>
                <w:rtl/>
                <w:lang w:bidi="ar-JO"/>
              </w:rPr>
            </w:pPr>
          </w:p>
        </w:tc>
      </w:tr>
      <w:tr w:rsidR="003B697E" w:rsidTr="00B85B99">
        <w:tc>
          <w:tcPr>
            <w:tcW w:w="698" w:type="dxa"/>
          </w:tcPr>
          <w:p w:rsidR="003B697E" w:rsidRDefault="003B697E" w:rsidP="00287BF2">
            <w:pPr>
              <w:jc w:val="center"/>
              <w:rPr>
                <w:rtl/>
                <w:lang w:bidi="ar-JO"/>
              </w:rPr>
            </w:pPr>
            <w:r>
              <w:rPr>
                <w:rFonts w:hint="cs"/>
                <w:rtl/>
                <w:lang w:bidi="ar-JO"/>
              </w:rPr>
              <w:t>2</w:t>
            </w:r>
          </w:p>
        </w:tc>
        <w:tc>
          <w:tcPr>
            <w:tcW w:w="1985" w:type="dxa"/>
            <w:vMerge/>
          </w:tcPr>
          <w:p w:rsidR="003B697E" w:rsidRDefault="003B697E" w:rsidP="00287BF2"/>
        </w:tc>
        <w:tc>
          <w:tcPr>
            <w:tcW w:w="10816" w:type="dxa"/>
          </w:tcPr>
          <w:p w:rsidR="003B697E" w:rsidRDefault="003B697E" w:rsidP="00BD7BB8">
            <w:pPr>
              <w:pStyle w:val="ListParagraph"/>
              <w:numPr>
                <w:ilvl w:val="0"/>
                <w:numId w:val="8"/>
              </w:numPr>
              <w:jc w:val="both"/>
              <w:rPr>
                <w:rFonts w:ascii="Simplified Arabic" w:hAnsi="Simplified Arabic" w:cs="Simplified Arabic"/>
                <w:sz w:val="28"/>
                <w:szCs w:val="28"/>
                <w:lang w:bidi="ar-JO"/>
              </w:rPr>
            </w:pPr>
            <w:r>
              <w:rPr>
                <w:rFonts w:ascii="Simplified Arabic" w:eastAsia="Arial" w:hAnsi="Simplified Arabic" w:cs="Simplified Arabic" w:hint="cs"/>
                <w:color w:val="000000"/>
                <w:sz w:val="28"/>
                <w:szCs w:val="28"/>
                <w:rtl/>
                <w:lang w:bidi="ar-JO"/>
              </w:rPr>
              <w:t xml:space="preserve">يتبنى </w:t>
            </w:r>
            <w:r w:rsidRPr="00BD7BB8">
              <w:rPr>
                <w:rFonts w:ascii="Simplified Arabic" w:eastAsia="Arial" w:hAnsi="Simplified Arabic" w:cs="Simplified Arabic"/>
                <w:color w:val="000000"/>
                <w:sz w:val="28"/>
                <w:szCs w:val="28"/>
                <w:rtl/>
                <w:lang w:bidi="ar-JO"/>
              </w:rPr>
              <w:t xml:space="preserve">المَعَرّيّ </w:t>
            </w:r>
            <w:r>
              <w:rPr>
                <w:rFonts w:ascii="Simplified Arabic" w:eastAsia="Arial" w:hAnsi="Simplified Arabic" w:cs="Simplified Arabic" w:hint="cs"/>
                <w:color w:val="000000"/>
                <w:sz w:val="28"/>
                <w:szCs w:val="28"/>
                <w:rtl/>
                <w:lang w:bidi="ar-JO"/>
              </w:rPr>
              <w:t>فلسفة تشاؤمية تجاه الحياة، ف</w:t>
            </w:r>
            <w:r w:rsidRPr="00BD7BB8">
              <w:rPr>
                <w:rFonts w:ascii="Simplified Arabic" w:eastAsia="Arial" w:hAnsi="Simplified Arabic" w:cs="Simplified Arabic"/>
                <w:color w:val="000000"/>
                <w:sz w:val="28"/>
                <w:szCs w:val="28"/>
                <w:rtl/>
                <w:lang w:bidi="ar-JO"/>
              </w:rPr>
              <w:t>يساوي بين الحياة والموت، فلا فرق عنده بين الفرح بالولادة أو البكاء عند الفَناء، ولا يعلم هل هديل الحمام بكاء من مأساة الوجود أو هو غناء حبًّا بالبقاء، ويرى الحياة كلها تعبًا</w:t>
            </w:r>
            <w:r>
              <w:rPr>
                <w:rFonts w:ascii="Simplified Arabic" w:eastAsia="Arial" w:hAnsi="Simplified Arabic" w:cs="Simplified Arabic" w:hint="cs"/>
                <w:color w:val="000000"/>
                <w:sz w:val="28"/>
                <w:szCs w:val="28"/>
                <w:rtl/>
                <w:lang w:bidi="ar-JO"/>
              </w:rPr>
              <w:t xml:space="preserve"> فلا يرغب فيها</w:t>
            </w:r>
            <w:r w:rsidRPr="00BD7BB8">
              <w:rPr>
                <w:rFonts w:ascii="Simplified Arabic" w:hAnsi="Simplified Arabic" w:cs="Simplified Arabic" w:hint="cs"/>
                <w:sz w:val="28"/>
                <w:szCs w:val="28"/>
                <w:rtl/>
                <w:lang w:bidi="ar-JO"/>
              </w:rPr>
              <w:t>.</w:t>
            </w:r>
          </w:p>
          <w:p w:rsidR="003B697E" w:rsidRPr="00BD7BB8" w:rsidRDefault="003B697E" w:rsidP="003B697E">
            <w:pPr>
              <w:pStyle w:val="ListParagraph"/>
              <w:numPr>
                <w:ilvl w:val="0"/>
                <w:numId w:val="8"/>
              </w:num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يفصح الطالب عن رأيه في هذه النظرة.</w:t>
            </w:r>
          </w:p>
          <w:p w:rsidR="003B697E" w:rsidRPr="00444008" w:rsidRDefault="003B697E" w:rsidP="00BD7BB8">
            <w:pPr>
              <w:ind w:firstLine="720"/>
              <w:jc w:val="both"/>
              <w:rPr>
                <w:rFonts w:ascii="Simplified Arabic" w:hAnsi="Simplified Arabic" w:cs="Simplified Arabic"/>
                <w:sz w:val="28"/>
                <w:szCs w:val="28"/>
                <w:rtl/>
                <w:lang w:bidi="ar-JO"/>
              </w:rPr>
            </w:pPr>
          </w:p>
        </w:tc>
      </w:tr>
      <w:tr w:rsidR="003B697E" w:rsidTr="00B85B99">
        <w:tc>
          <w:tcPr>
            <w:tcW w:w="698" w:type="dxa"/>
          </w:tcPr>
          <w:p w:rsidR="003B697E" w:rsidRDefault="003B697E" w:rsidP="00287BF2">
            <w:pPr>
              <w:jc w:val="center"/>
              <w:rPr>
                <w:rtl/>
                <w:lang w:bidi="ar-JO"/>
              </w:rPr>
            </w:pPr>
            <w:r>
              <w:rPr>
                <w:rFonts w:hint="cs"/>
                <w:rtl/>
                <w:lang w:bidi="ar-JO"/>
              </w:rPr>
              <w:t>3</w:t>
            </w:r>
          </w:p>
        </w:tc>
        <w:tc>
          <w:tcPr>
            <w:tcW w:w="1985" w:type="dxa"/>
            <w:vMerge/>
          </w:tcPr>
          <w:p w:rsidR="003B697E" w:rsidRDefault="003B697E" w:rsidP="00287BF2"/>
        </w:tc>
        <w:tc>
          <w:tcPr>
            <w:tcW w:w="10816" w:type="dxa"/>
          </w:tcPr>
          <w:p w:rsidR="003B697E" w:rsidRPr="00397134" w:rsidRDefault="003B697E" w:rsidP="003B697E">
            <w:pPr>
              <w:pStyle w:val="ListParagraph"/>
              <w:jc w:val="both"/>
              <w:rPr>
                <w:rFonts w:ascii="Simplified Arabic" w:hAnsi="Simplified Arabic" w:cs="Simplified Arabic"/>
                <w:sz w:val="28"/>
                <w:szCs w:val="28"/>
                <w:rtl/>
                <w:lang w:bidi="ar-JO"/>
              </w:rPr>
            </w:pPr>
            <w:r w:rsidRPr="00397134">
              <w:rPr>
                <w:rFonts w:ascii="Simplified Arabic" w:hAnsi="Simplified Arabic" w:cs="Simplified Arabic"/>
                <w:sz w:val="28"/>
                <w:szCs w:val="28"/>
                <w:rtl/>
                <w:lang w:bidi="ar-BH"/>
              </w:rPr>
              <w:t>سعة اطلاع</w:t>
            </w:r>
            <w:r w:rsidRPr="00397134">
              <w:rPr>
                <w:rFonts w:ascii="Simplified Arabic" w:hAnsi="Simplified Arabic" w:cs="Simplified Arabic" w:hint="cs"/>
                <w:sz w:val="28"/>
                <w:szCs w:val="28"/>
                <w:rtl/>
                <w:lang w:bidi="ar-BH"/>
              </w:rPr>
              <w:t xml:space="preserve">ه </w:t>
            </w:r>
            <w:r>
              <w:rPr>
                <w:rFonts w:ascii="Simplified Arabic" w:hAnsi="Simplified Arabic" w:cs="Simplified Arabic" w:hint="cs"/>
                <w:sz w:val="28"/>
                <w:szCs w:val="28"/>
                <w:rtl/>
                <w:lang w:bidi="ar-BH"/>
              </w:rPr>
              <w:t>وغزارة علمه .</w:t>
            </w:r>
          </w:p>
        </w:tc>
      </w:tr>
      <w:tr w:rsidR="003B697E" w:rsidTr="00B85B99">
        <w:tc>
          <w:tcPr>
            <w:tcW w:w="698" w:type="dxa"/>
          </w:tcPr>
          <w:p w:rsidR="003B697E" w:rsidRDefault="003B697E" w:rsidP="00287BF2">
            <w:pPr>
              <w:jc w:val="center"/>
              <w:rPr>
                <w:rtl/>
                <w:lang w:bidi="ar-JO"/>
              </w:rPr>
            </w:pPr>
            <w:r>
              <w:rPr>
                <w:rFonts w:hint="cs"/>
                <w:rtl/>
                <w:lang w:bidi="ar-JO"/>
              </w:rPr>
              <w:t>4</w:t>
            </w:r>
          </w:p>
        </w:tc>
        <w:tc>
          <w:tcPr>
            <w:tcW w:w="1985" w:type="dxa"/>
            <w:vMerge/>
          </w:tcPr>
          <w:p w:rsidR="003B697E" w:rsidRDefault="003B697E" w:rsidP="00287BF2"/>
        </w:tc>
        <w:tc>
          <w:tcPr>
            <w:tcW w:w="10816" w:type="dxa"/>
          </w:tcPr>
          <w:p w:rsidR="003B697E" w:rsidRPr="00444008" w:rsidRDefault="003B697E" w:rsidP="0030188C">
            <w:pPr>
              <w:jc w:val="both"/>
              <w:rPr>
                <w:rFonts w:ascii="Simplified Arabic" w:hAnsi="Simplified Arabic" w:cs="Simplified Arabic"/>
                <w:sz w:val="28"/>
                <w:szCs w:val="28"/>
                <w:rtl/>
                <w:lang w:bidi="ar-JO"/>
              </w:rPr>
            </w:pPr>
            <w:r>
              <w:rPr>
                <w:rFonts w:ascii="Simplified Arabic" w:eastAsia="Arial" w:hAnsi="Simplified Arabic" w:cs="Simplified Arabic"/>
                <w:color w:val="000000"/>
                <w:sz w:val="28"/>
                <w:szCs w:val="28"/>
                <w:rtl/>
              </w:rPr>
              <w:t>اللُّزوميّات أو (لُزوم ما لا يَلزَم): فقد ألزم المَعَرّيّ</w:t>
            </w:r>
            <w:r>
              <w:rPr>
                <w:rFonts w:ascii="Simplified Arabic" w:eastAsia="Arial" w:hAnsi="Simplified Arabic" w:cs="Simplified Arabic"/>
                <w:color w:val="000000"/>
                <w:sz w:val="28"/>
                <w:szCs w:val="28"/>
                <w:rtl/>
                <w:lang w:bidi="ar-JO"/>
              </w:rPr>
              <w:t xml:space="preserve"> نفسه</w:t>
            </w:r>
            <w:r>
              <w:rPr>
                <w:rFonts w:ascii="Simplified Arabic" w:eastAsia="Arial" w:hAnsi="Simplified Arabic" w:cs="Simplified Arabic"/>
                <w:color w:val="000000"/>
                <w:sz w:val="28"/>
                <w:szCs w:val="28"/>
                <w:rtl/>
              </w:rPr>
              <w:t xml:space="preserve"> ما لا يلزم في الشعر من اعتماد الحرفينِ الأخيرينِ</w:t>
            </w:r>
            <w:r>
              <w:rPr>
                <w:rFonts w:ascii="Simplified Arabic" w:eastAsia="Arial" w:hAnsi="Simplified Arabic" w:cs="Simplified Arabic"/>
                <w:color w:val="000000"/>
                <w:sz w:val="28"/>
                <w:szCs w:val="28"/>
                <w:rtl/>
                <w:lang w:bidi="ar-JO"/>
              </w:rPr>
              <w:t xml:space="preserve"> رَوِيًّا</w:t>
            </w:r>
            <w:r>
              <w:rPr>
                <w:rFonts w:ascii="Simplified Arabic" w:hAnsi="Simplified Arabic" w:cs="Simplified Arabic" w:hint="cs"/>
                <w:sz w:val="28"/>
                <w:szCs w:val="28"/>
                <w:rtl/>
                <w:lang w:bidi="ar-JO"/>
              </w:rPr>
              <w:t>، أي ال</w:t>
            </w:r>
            <w:r w:rsidRPr="0030188C">
              <w:rPr>
                <w:rFonts w:ascii="Simplified Arabic" w:hAnsi="Simplified Arabic" w:cs="Simplified Arabic"/>
                <w:sz w:val="28"/>
                <w:szCs w:val="28"/>
                <w:rtl/>
                <w:lang w:bidi="ar-JO"/>
              </w:rPr>
              <w:t xml:space="preserve">التزام </w:t>
            </w:r>
            <w:r>
              <w:rPr>
                <w:rFonts w:ascii="Simplified Arabic" w:hAnsi="Simplified Arabic" w:cs="Simplified Arabic" w:hint="cs"/>
                <w:sz w:val="28"/>
                <w:szCs w:val="28"/>
                <w:rtl/>
                <w:lang w:bidi="ar-JO"/>
              </w:rPr>
              <w:t>ب</w:t>
            </w:r>
            <w:r w:rsidRPr="0030188C">
              <w:rPr>
                <w:rFonts w:ascii="Simplified Arabic" w:hAnsi="Simplified Arabic" w:cs="Simplified Arabic"/>
                <w:sz w:val="28"/>
                <w:szCs w:val="28"/>
                <w:rtl/>
                <w:lang w:bidi="ar-JO"/>
              </w:rPr>
              <w:t>حرف</w:t>
            </w:r>
            <w:r>
              <w:rPr>
                <w:rFonts w:ascii="Simplified Arabic" w:hAnsi="Simplified Arabic" w:cs="Simplified Arabic" w:hint="cs"/>
                <w:sz w:val="28"/>
                <w:szCs w:val="28"/>
                <w:rtl/>
                <w:lang w:bidi="ar-JO"/>
              </w:rPr>
              <w:t xml:space="preserve"> آخر</w:t>
            </w:r>
            <w:r w:rsidRPr="0030188C">
              <w:rPr>
                <w:rFonts w:ascii="Simplified Arabic" w:hAnsi="Simplified Arabic" w:cs="Simplified Arabic"/>
                <w:sz w:val="28"/>
                <w:szCs w:val="28"/>
                <w:rtl/>
                <w:lang w:bidi="ar-JO"/>
              </w:rPr>
              <w:t xml:space="preserve"> قبل الروي، </w:t>
            </w:r>
            <w:r>
              <w:rPr>
                <w:rFonts w:ascii="Simplified Arabic" w:hAnsi="Simplified Arabic" w:cs="Simplified Arabic"/>
                <w:sz w:val="28"/>
                <w:szCs w:val="28"/>
                <w:rtl/>
                <w:lang w:bidi="ar-JO"/>
              </w:rPr>
              <w:t>وتوحيده في المقطوعة التي ينظمها</w:t>
            </w:r>
            <w:r>
              <w:rPr>
                <w:rFonts w:ascii="Simplified Arabic" w:hAnsi="Simplified Arabic" w:cs="Simplified Arabic" w:hint="cs"/>
                <w:sz w:val="28"/>
                <w:szCs w:val="28"/>
                <w:rtl/>
                <w:lang w:bidi="ar-JO"/>
              </w:rPr>
              <w:t>.</w:t>
            </w:r>
          </w:p>
        </w:tc>
      </w:tr>
      <w:tr w:rsidR="003B697E" w:rsidTr="00B85B99">
        <w:tc>
          <w:tcPr>
            <w:tcW w:w="698" w:type="dxa"/>
          </w:tcPr>
          <w:p w:rsidR="003B697E" w:rsidRDefault="003B697E" w:rsidP="00287BF2">
            <w:pPr>
              <w:jc w:val="center"/>
              <w:rPr>
                <w:rtl/>
                <w:lang w:bidi="ar-JO"/>
              </w:rPr>
            </w:pPr>
            <w:r>
              <w:rPr>
                <w:rFonts w:hint="cs"/>
                <w:rtl/>
                <w:lang w:bidi="ar-JO"/>
              </w:rPr>
              <w:t>5</w:t>
            </w:r>
          </w:p>
        </w:tc>
        <w:tc>
          <w:tcPr>
            <w:tcW w:w="1985" w:type="dxa"/>
            <w:vMerge/>
          </w:tcPr>
          <w:p w:rsidR="003B697E" w:rsidRDefault="003B697E" w:rsidP="00287BF2"/>
        </w:tc>
        <w:tc>
          <w:tcPr>
            <w:tcW w:w="10816" w:type="dxa"/>
          </w:tcPr>
          <w:p w:rsidR="003B697E" w:rsidRDefault="003B697E" w:rsidP="00287BF2">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أ-</w:t>
            </w:r>
            <w:r>
              <w:rPr>
                <w:rFonts w:ascii="Simplified Arabic" w:eastAsia="Arial" w:hAnsi="Simplified Arabic" w:cs="Simplified Arabic"/>
                <w:sz w:val="28"/>
                <w:szCs w:val="28"/>
                <w:rtl/>
              </w:rPr>
              <w:t xml:space="preserve"> نقْدُ الحياة الاجتماعية السائدة في عصره</w:t>
            </w:r>
            <w:r>
              <w:rPr>
                <w:rFonts w:ascii="Simplified Arabic" w:eastAsia="Arial" w:hAnsi="Simplified Arabic" w:cs="Simplified Arabic" w:hint="cs"/>
                <w:sz w:val="28"/>
                <w:szCs w:val="28"/>
                <w:rtl/>
              </w:rPr>
              <w:t>.</w:t>
            </w:r>
          </w:p>
          <w:p w:rsidR="003B697E" w:rsidRDefault="003B697E" w:rsidP="00287BF2">
            <w:pPr>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ب- </w:t>
            </w:r>
            <w:r>
              <w:rPr>
                <w:rFonts w:ascii="Simplified Arabic" w:eastAsia="Arial" w:hAnsi="Simplified Arabic" w:cs="Simplified Arabic"/>
                <w:sz w:val="28"/>
                <w:szCs w:val="28"/>
                <w:rtl/>
                <w:lang w:bidi="ar-JO"/>
              </w:rPr>
              <w:t>تمجيدُ العقل والإِعلاءُ من شأنه</w:t>
            </w:r>
            <w:r>
              <w:rPr>
                <w:rFonts w:ascii="Simplified Arabic" w:eastAsia="Arial" w:hAnsi="Simplified Arabic" w:cs="Simplified Arabic" w:hint="cs"/>
                <w:sz w:val="28"/>
                <w:szCs w:val="28"/>
                <w:rtl/>
                <w:lang w:bidi="ar-JO"/>
              </w:rPr>
              <w:t>.</w:t>
            </w:r>
          </w:p>
          <w:p w:rsidR="003B697E" w:rsidRPr="00444008" w:rsidRDefault="003B697E" w:rsidP="00287BF2">
            <w:pPr>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w:t>
            </w:r>
            <w:r>
              <w:rPr>
                <w:rFonts w:ascii="Simplified Arabic" w:eastAsia="Arial" w:hAnsi="Simplified Arabic" w:cs="Simplified Arabic"/>
                <w:sz w:val="28"/>
                <w:szCs w:val="28"/>
                <w:rtl/>
              </w:rPr>
              <w:t xml:space="preserve"> غَلَبَة الفلسفة التشاؤمية</w:t>
            </w:r>
            <w:r>
              <w:rPr>
                <w:rFonts w:ascii="Simplified Arabic" w:eastAsia="Arial" w:hAnsi="Simplified Arabic" w:cs="Simplified Arabic" w:hint="cs"/>
                <w:sz w:val="28"/>
                <w:szCs w:val="28"/>
                <w:rtl/>
              </w:rPr>
              <w:t>.</w:t>
            </w:r>
          </w:p>
        </w:tc>
      </w:tr>
      <w:tr w:rsidR="00647368" w:rsidTr="00B85B99">
        <w:tc>
          <w:tcPr>
            <w:tcW w:w="698" w:type="dxa"/>
          </w:tcPr>
          <w:p w:rsidR="00647368" w:rsidRDefault="00647368" w:rsidP="00287BF2">
            <w:pPr>
              <w:jc w:val="center"/>
              <w:rPr>
                <w:rtl/>
                <w:lang w:bidi="ar-JO"/>
              </w:rPr>
            </w:pPr>
            <w:r>
              <w:rPr>
                <w:rFonts w:hint="cs"/>
                <w:rtl/>
                <w:lang w:bidi="ar-JO"/>
              </w:rPr>
              <w:lastRenderedPageBreak/>
              <w:t>1</w:t>
            </w:r>
          </w:p>
        </w:tc>
        <w:tc>
          <w:tcPr>
            <w:tcW w:w="1985" w:type="dxa"/>
            <w:vMerge w:val="restart"/>
          </w:tcPr>
          <w:p w:rsidR="00647368" w:rsidRDefault="00647368" w:rsidP="0048252F">
            <w:pPr>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أبو الطّيّب المتنبّي</w:t>
            </w:r>
          </w:p>
          <w:p w:rsidR="00647368" w:rsidRDefault="00647368" w:rsidP="0048252F">
            <w:pPr>
              <w:jc w:val="both"/>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ص64</w:t>
            </w:r>
          </w:p>
          <w:p w:rsidR="00647368" w:rsidRPr="00F22A89" w:rsidRDefault="00647368" w:rsidP="00287BF2">
            <w:pPr>
              <w:rPr>
                <w:rFonts w:ascii="Simplified Arabic" w:eastAsia="Arial" w:hAnsi="Simplified Arabic" w:cs="Simplified Arabic"/>
                <w:b/>
                <w:bCs/>
                <w:color w:val="000000"/>
                <w:sz w:val="28"/>
                <w:szCs w:val="28"/>
                <w:rtl/>
              </w:rPr>
            </w:pPr>
          </w:p>
        </w:tc>
        <w:tc>
          <w:tcPr>
            <w:tcW w:w="10816" w:type="dxa"/>
          </w:tcPr>
          <w:p w:rsidR="00647368" w:rsidRPr="0048252F" w:rsidRDefault="00647368" w:rsidP="00EE126E">
            <w:pPr>
              <w:jc w:val="both"/>
              <w:rPr>
                <w:rFonts w:ascii="Simplified Arabic" w:hAnsi="Simplified Arabic" w:cs="Simplified Arabic"/>
                <w:sz w:val="28"/>
                <w:szCs w:val="28"/>
                <w:rtl/>
              </w:rPr>
            </w:pPr>
            <w:r>
              <w:rPr>
                <w:rFonts w:ascii="Simplified Arabic" w:hAnsi="Simplified Arabic" w:cs="Simplified Arabic" w:hint="cs"/>
                <w:sz w:val="28"/>
                <w:szCs w:val="28"/>
                <w:rtl/>
              </w:rPr>
              <w:t>نبوغه وذكاؤه وطموحه إلى المجد، وا</w:t>
            </w:r>
            <w:r>
              <w:rPr>
                <w:rFonts w:ascii="Simplified Arabic" w:hAnsi="Simplified Arabic" w:cs="Simplified Arabic"/>
                <w:sz w:val="28"/>
                <w:szCs w:val="28"/>
                <w:rtl/>
              </w:rPr>
              <w:t>ر</w:t>
            </w:r>
            <w:r>
              <w:rPr>
                <w:rFonts w:ascii="Simplified Arabic" w:hAnsi="Simplified Arabic" w:cs="Simplified Arabic" w:hint="cs"/>
                <w:sz w:val="28"/>
                <w:szCs w:val="28"/>
                <w:rtl/>
              </w:rPr>
              <w:t>ت</w:t>
            </w:r>
            <w:r>
              <w:rPr>
                <w:rFonts w:ascii="Simplified Arabic" w:hAnsi="Simplified Arabic" w:cs="Simplified Arabic"/>
                <w:sz w:val="28"/>
                <w:szCs w:val="28"/>
                <w:rtl/>
              </w:rPr>
              <w:t>ح</w:t>
            </w:r>
            <w:r>
              <w:rPr>
                <w:rFonts w:ascii="Simplified Arabic" w:hAnsi="Simplified Arabic" w:cs="Simplified Arabic" w:hint="cs"/>
                <w:sz w:val="28"/>
                <w:szCs w:val="28"/>
                <w:rtl/>
              </w:rPr>
              <w:t>ا</w:t>
            </w:r>
            <w:r>
              <w:rPr>
                <w:rFonts w:ascii="Simplified Arabic" w:hAnsi="Simplified Arabic" w:cs="Simplified Arabic"/>
                <w:sz w:val="28"/>
                <w:szCs w:val="28"/>
                <w:rtl/>
              </w:rPr>
              <w:t>ل</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مع والده إلى بادية السَّماوة في الثانية عشرة من عمره، وأقام فيها سنتين اكتسب فيهما اللغة السليمة الفصيحة من أفواه الأعراب، والفروسية والشجاعة</w:t>
            </w:r>
            <w:r>
              <w:rPr>
                <w:rFonts w:ascii="Simplified Arabic" w:hAnsi="Simplified Arabic" w:cs="Simplified Arabic" w:hint="cs"/>
                <w:sz w:val="28"/>
                <w:szCs w:val="28"/>
                <w:rtl/>
              </w:rPr>
              <w:t>، و</w:t>
            </w:r>
            <w:r>
              <w:rPr>
                <w:rFonts w:ascii="Simplified Arabic" w:hAnsi="Simplified Arabic" w:cs="Simplified Arabic"/>
                <w:sz w:val="28"/>
                <w:szCs w:val="28"/>
                <w:rtl/>
              </w:rPr>
              <w:t>در</w:t>
            </w:r>
            <w:r>
              <w:rPr>
                <w:rFonts w:ascii="Simplified Arabic" w:hAnsi="Simplified Arabic" w:cs="Simplified Arabic" w:hint="cs"/>
                <w:sz w:val="28"/>
                <w:szCs w:val="28"/>
                <w:rtl/>
              </w:rPr>
              <w:t>ا</w:t>
            </w:r>
            <w:r>
              <w:rPr>
                <w:rFonts w:ascii="Simplified Arabic" w:hAnsi="Simplified Arabic" w:cs="Simplified Arabic"/>
                <w:sz w:val="28"/>
                <w:szCs w:val="28"/>
                <w:rtl/>
              </w:rPr>
              <w:t>س</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الشعر العربي، ولا سيما شعر أبي تمّام والبُحتُريّ</w:t>
            </w:r>
            <w:r>
              <w:rPr>
                <w:rFonts w:ascii="Simplified Arabic" w:hAnsi="Simplified Arabic" w:cs="Simplified Arabic" w:hint="cs"/>
                <w:sz w:val="28"/>
                <w:szCs w:val="28"/>
                <w:rtl/>
              </w:rPr>
              <w:t xml:space="preserve">، وكثرة تجاربه الحياتية. </w:t>
            </w:r>
            <w:r>
              <w:rPr>
                <w:rFonts w:ascii="Simplified Arabic" w:hAnsi="Simplified Arabic" w:cs="Simplified Arabic"/>
                <w:sz w:val="28"/>
                <w:szCs w:val="28"/>
                <w:rtl/>
              </w:rPr>
              <w:t xml:space="preserve"> </w:t>
            </w:r>
          </w:p>
        </w:tc>
      </w:tr>
      <w:tr w:rsidR="00647368" w:rsidTr="00B85B99">
        <w:tc>
          <w:tcPr>
            <w:tcW w:w="698" w:type="dxa"/>
          </w:tcPr>
          <w:p w:rsidR="00647368" w:rsidRDefault="00647368" w:rsidP="00287BF2">
            <w:pPr>
              <w:jc w:val="center"/>
              <w:rPr>
                <w:lang w:bidi="ar-JO"/>
              </w:rPr>
            </w:pPr>
            <w:r>
              <w:rPr>
                <w:rFonts w:hint="cs"/>
                <w:rtl/>
                <w:lang w:bidi="ar-JO"/>
              </w:rPr>
              <w:t>2</w:t>
            </w:r>
          </w:p>
        </w:tc>
        <w:tc>
          <w:tcPr>
            <w:tcW w:w="1985" w:type="dxa"/>
            <w:vMerge/>
          </w:tcPr>
          <w:p w:rsidR="00647368" w:rsidRDefault="00647368" w:rsidP="0048252F">
            <w:pPr>
              <w:jc w:val="both"/>
              <w:rPr>
                <w:rFonts w:ascii="Simplified Arabic" w:hAnsi="Simplified Arabic" w:cs="Simplified Arabic"/>
                <w:b/>
                <w:bCs/>
                <w:sz w:val="28"/>
                <w:szCs w:val="28"/>
                <w:rtl/>
                <w:lang w:bidi="ar-JO"/>
              </w:rPr>
            </w:pPr>
          </w:p>
        </w:tc>
        <w:tc>
          <w:tcPr>
            <w:tcW w:w="10816" w:type="dxa"/>
          </w:tcPr>
          <w:p w:rsidR="00647368" w:rsidRDefault="00647368" w:rsidP="009230F2">
            <w:pPr>
              <w:jc w:val="both"/>
              <w:rPr>
                <w:rFonts w:ascii="Simplified Arabic" w:hAnsi="Simplified Arabic" w:cs="Simplified Arabic"/>
                <w:sz w:val="28"/>
                <w:szCs w:val="28"/>
                <w:rtl/>
              </w:rPr>
            </w:pPr>
            <w:r w:rsidRPr="00651AD6">
              <w:rPr>
                <w:rFonts w:ascii="Simplified Arabic" w:hAnsi="Simplified Arabic" w:cs="Simplified Arabic" w:hint="cs"/>
                <w:sz w:val="28"/>
                <w:szCs w:val="28"/>
                <w:rtl/>
              </w:rPr>
              <w:t xml:space="preserve">لأنه </w:t>
            </w:r>
            <w:r w:rsidRPr="00651AD6">
              <w:rPr>
                <w:rFonts w:ascii="Simplified Arabic" w:hAnsi="Simplified Arabic" w:cs="Simplified Arabic"/>
                <w:sz w:val="28"/>
                <w:szCs w:val="28"/>
                <w:rtl/>
              </w:rPr>
              <w:t xml:space="preserve">شديد الأنفة </w:t>
            </w:r>
            <w:r>
              <w:rPr>
                <w:rFonts w:ascii="Simplified Arabic" w:hAnsi="Simplified Arabic" w:cs="Simplified Arabic" w:hint="cs"/>
                <w:sz w:val="28"/>
                <w:szCs w:val="28"/>
                <w:rtl/>
              </w:rPr>
              <w:t>ذا</w:t>
            </w:r>
            <w:r w:rsidRPr="00651AD6">
              <w:rPr>
                <w:rFonts w:ascii="Simplified Arabic" w:hAnsi="Simplified Arabic" w:cs="Simplified Arabic"/>
                <w:sz w:val="28"/>
                <w:szCs w:val="28"/>
                <w:rtl/>
              </w:rPr>
              <w:t xml:space="preserve"> كبرياء، فخورًا بنفسه</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معتدًّا</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 xml:space="preserve">ها. </w:t>
            </w:r>
          </w:p>
        </w:tc>
      </w:tr>
      <w:tr w:rsidR="00647368" w:rsidTr="00B85B99">
        <w:tc>
          <w:tcPr>
            <w:tcW w:w="698" w:type="dxa"/>
          </w:tcPr>
          <w:p w:rsidR="00647368" w:rsidRDefault="00647368" w:rsidP="00287BF2">
            <w:pPr>
              <w:jc w:val="center"/>
              <w:rPr>
                <w:rtl/>
                <w:lang w:bidi="ar-JO"/>
              </w:rPr>
            </w:pPr>
          </w:p>
          <w:p w:rsidR="00647368" w:rsidRDefault="00647368" w:rsidP="00287BF2">
            <w:pPr>
              <w:jc w:val="center"/>
              <w:rPr>
                <w:rtl/>
                <w:lang w:bidi="ar-JO"/>
              </w:rPr>
            </w:pPr>
            <w:r>
              <w:rPr>
                <w:rFonts w:hint="cs"/>
                <w:rtl/>
                <w:lang w:bidi="ar-JO"/>
              </w:rPr>
              <w:t>3</w:t>
            </w:r>
          </w:p>
        </w:tc>
        <w:tc>
          <w:tcPr>
            <w:tcW w:w="1985" w:type="dxa"/>
            <w:vMerge/>
          </w:tcPr>
          <w:p w:rsidR="00647368" w:rsidRDefault="00647368" w:rsidP="00651AD6">
            <w:pPr>
              <w:jc w:val="both"/>
              <w:rPr>
                <w:rFonts w:ascii="Simplified Arabic" w:hAnsi="Simplified Arabic" w:cs="Simplified Arabic"/>
                <w:b/>
                <w:bCs/>
                <w:sz w:val="28"/>
                <w:szCs w:val="28"/>
                <w:rtl/>
                <w:lang w:bidi="ar-JO"/>
              </w:rPr>
            </w:pPr>
          </w:p>
        </w:tc>
        <w:tc>
          <w:tcPr>
            <w:tcW w:w="10816" w:type="dxa"/>
          </w:tcPr>
          <w:p w:rsidR="00647368" w:rsidRDefault="00647368" w:rsidP="00184F8B">
            <w:pPr>
              <w:jc w:val="both"/>
              <w:rPr>
                <w:rFonts w:ascii="Simplified Arabic" w:hAnsi="Simplified Arabic" w:cs="Simplified Arabic"/>
                <w:sz w:val="28"/>
                <w:szCs w:val="28"/>
                <w:rtl/>
              </w:rPr>
            </w:pPr>
            <w:r>
              <w:rPr>
                <w:rFonts w:ascii="Simplified Arabic" w:hAnsi="Simplified Arabic" w:cs="Simplified Arabic" w:hint="cs"/>
                <w:sz w:val="28"/>
                <w:szCs w:val="28"/>
                <w:rtl/>
              </w:rPr>
              <w:t>أ-</w:t>
            </w:r>
            <w:r>
              <w:rPr>
                <w:rFonts w:ascii="Simplified Arabic" w:hAnsi="Simplified Arabic" w:cs="Simplified Arabic"/>
                <w:sz w:val="28"/>
                <w:szCs w:val="28"/>
                <w:rtl/>
              </w:rPr>
              <w:t xml:space="preserve"> المال وسيلة لتحقيق الطموح وأسباب العزّة والمجد، وليس غايةً في حدّ ذاته</w:t>
            </w:r>
            <w:r>
              <w:rPr>
                <w:rFonts w:ascii="Simplified Arabic" w:hAnsi="Simplified Arabic" w:cs="Simplified Arabic" w:hint="cs"/>
                <w:sz w:val="28"/>
                <w:szCs w:val="28"/>
                <w:rtl/>
              </w:rPr>
              <w:t>.</w:t>
            </w:r>
          </w:p>
          <w:p w:rsidR="00647368" w:rsidRDefault="00647368" w:rsidP="006C7ED1">
            <w:pPr>
              <w:jc w:val="both"/>
              <w:rPr>
                <w:rFonts w:ascii="Simplified Arabic" w:hAnsi="Simplified Arabic" w:cs="Simplified Arabic"/>
                <w:sz w:val="28"/>
                <w:szCs w:val="28"/>
                <w:rtl/>
              </w:rPr>
            </w:pPr>
            <w:r>
              <w:rPr>
                <w:rFonts w:ascii="Simplified Arabic" w:hAnsi="Simplified Arabic" w:cs="Simplified Arabic" w:hint="cs"/>
                <w:sz w:val="28"/>
                <w:szCs w:val="28"/>
                <w:rtl/>
              </w:rPr>
              <w:t>ب-</w:t>
            </w:r>
            <w:r>
              <w:rPr>
                <w:rFonts w:ascii="Simplified Arabic" w:hAnsi="Simplified Arabic" w:cs="Simplified Arabic"/>
                <w:sz w:val="28"/>
                <w:szCs w:val="28"/>
                <w:rtl/>
              </w:rPr>
              <w:t xml:space="preserve"> رفض حياة الذُّل والهَوان والجبن والخوف، و</w:t>
            </w:r>
            <w:r>
              <w:rPr>
                <w:rFonts w:ascii="Simplified Arabic" w:hAnsi="Simplified Arabic" w:cs="Simplified Arabic" w:hint="cs"/>
                <w:sz w:val="28"/>
                <w:szCs w:val="28"/>
                <w:rtl/>
              </w:rPr>
              <w:t>ت</w:t>
            </w:r>
            <w:r>
              <w:rPr>
                <w:rFonts w:ascii="Simplified Arabic" w:hAnsi="Simplified Arabic" w:cs="Simplified Arabic"/>
                <w:sz w:val="28"/>
                <w:szCs w:val="28"/>
                <w:rtl/>
              </w:rPr>
              <w:t>فض</w:t>
            </w:r>
            <w:r>
              <w:rPr>
                <w:rFonts w:ascii="Simplified Arabic" w:hAnsi="Simplified Arabic" w:cs="Simplified Arabic" w:hint="cs"/>
                <w:sz w:val="28"/>
                <w:szCs w:val="28"/>
                <w:rtl/>
              </w:rPr>
              <w:t>ي</w:t>
            </w:r>
            <w:r>
              <w:rPr>
                <w:rFonts w:ascii="Simplified Arabic" w:hAnsi="Simplified Arabic" w:cs="Simplified Arabic"/>
                <w:sz w:val="28"/>
                <w:szCs w:val="28"/>
                <w:rtl/>
              </w:rPr>
              <w:t>ل الموت بعزّة وشجاعة وكرامة</w:t>
            </w:r>
            <w:r>
              <w:rPr>
                <w:rFonts w:ascii="Simplified Arabic" w:hAnsi="Simplified Arabic" w:cs="Simplified Arabic" w:hint="cs"/>
                <w:sz w:val="28"/>
                <w:szCs w:val="28"/>
                <w:rtl/>
              </w:rPr>
              <w:t>.</w:t>
            </w:r>
          </w:p>
          <w:p w:rsidR="00647368" w:rsidRPr="00651AD6" w:rsidRDefault="00647368" w:rsidP="006C7ED1">
            <w:pPr>
              <w:jc w:val="both"/>
              <w:rPr>
                <w:rFonts w:ascii="Simplified Arabic" w:hAnsi="Simplified Arabic" w:cs="Simplified Arabic"/>
                <w:sz w:val="28"/>
                <w:szCs w:val="28"/>
                <w:rtl/>
              </w:rPr>
            </w:pPr>
            <w:r>
              <w:rPr>
                <w:rFonts w:ascii="Simplified Arabic" w:hAnsi="Simplified Arabic" w:cs="Simplified Arabic" w:hint="cs"/>
                <w:sz w:val="28"/>
                <w:szCs w:val="28"/>
                <w:rtl/>
              </w:rPr>
              <w:t>ج-</w:t>
            </w:r>
            <w:r>
              <w:rPr>
                <w:rFonts w:ascii="Simplified Arabic" w:hAnsi="Simplified Arabic" w:cs="Simplified Arabic"/>
                <w:sz w:val="28"/>
                <w:szCs w:val="28"/>
                <w:rtl/>
              </w:rPr>
              <w:t xml:space="preserve"> طريق الطموح والأمجاد ليس مفروشًا بالورد، بل يحتاج إلى التميز والاستعداد للتعب والجِدّ والبذل والمعاناة والسَّهر، فلا يكون بالأماني والأقوال</w:t>
            </w:r>
            <w:r>
              <w:rPr>
                <w:rFonts w:ascii="Simplified Arabic" w:hAnsi="Simplified Arabic" w:cs="Simplified Arabic" w:hint="cs"/>
                <w:sz w:val="28"/>
                <w:szCs w:val="28"/>
                <w:rtl/>
              </w:rPr>
              <w:t>.</w:t>
            </w:r>
          </w:p>
        </w:tc>
      </w:tr>
      <w:tr w:rsidR="00647368" w:rsidTr="00B85B99">
        <w:tc>
          <w:tcPr>
            <w:tcW w:w="698" w:type="dxa"/>
          </w:tcPr>
          <w:p w:rsidR="00647368" w:rsidRDefault="00647368" w:rsidP="00287BF2">
            <w:pPr>
              <w:jc w:val="center"/>
              <w:rPr>
                <w:rtl/>
                <w:lang w:bidi="ar-JO"/>
              </w:rPr>
            </w:pPr>
            <w:r>
              <w:rPr>
                <w:rFonts w:hint="cs"/>
                <w:rtl/>
                <w:lang w:bidi="ar-JO"/>
              </w:rPr>
              <w:t>4</w:t>
            </w:r>
          </w:p>
        </w:tc>
        <w:tc>
          <w:tcPr>
            <w:tcW w:w="1985" w:type="dxa"/>
            <w:vMerge/>
          </w:tcPr>
          <w:p w:rsidR="00647368" w:rsidRDefault="00647368" w:rsidP="006C7ED1">
            <w:pPr>
              <w:jc w:val="both"/>
              <w:rPr>
                <w:rFonts w:ascii="Simplified Arabic" w:hAnsi="Simplified Arabic" w:cs="Simplified Arabic"/>
                <w:b/>
                <w:bCs/>
                <w:sz w:val="28"/>
                <w:szCs w:val="28"/>
                <w:rtl/>
                <w:lang w:bidi="ar-JO"/>
              </w:rPr>
            </w:pPr>
          </w:p>
        </w:tc>
        <w:tc>
          <w:tcPr>
            <w:tcW w:w="10816" w:type="dxa"/>
          </w:tcPr>
          <w:p w:rsidR="00647368" w:rsidRDefault="00647368" w:rsidP="00647368">
            <w:pPr>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يختار</w:t>
            </w:r>
            <w:r>
              <w:rPr>
                <w:rFonts w:ascii="Simplified Arabic" w:hAnsi="Simplified Arabic" w:cs="Simplified Arabic" w:hint="cs"/>
                <w:sz w:val="28"/>
                <w:szCs w:val="28"/>
                <w:rtl/>
              </w:rPr>
              <w:t xml:space="preserve"> الطالب موقفاً حياتيًا تقال فيه الحكمة الواردة. </w:t>
            </w:r>
          </w:p>
        </w:tc>
      </w:tr>
      <w:tr w:rsidR="001E7536" w:rsidTr="00B85B99">
        <w:tc>
          <w:tcPr>
            <w:tcW w:w="698" w:type="dxa"/>
          </w:tcPr>
          <w:p w:rsidR="001E7536" w:rsidRDefault="001E7536" w:rsidP="00287BF2">
            <w:pPr>
              <w:jc w:val="center"/>
              <w:rPr>
                <w:rtl/>
                <w:lang w:bidi="ar-JO"/>
              </w:rPr>
            </w:pPr>
            <w:r>
              <w:rPr>
                <w:rFonts w:hint="cs"/>
                <w:rtl/>
                <w:lang w:bidi="ar-JO"/>
              </w:rPr>
              <w:t>1</w:t>
            </w:r>
          </w:p>
        </w:tc>
        <w:tc>
          <w:tcPr>
            <w:tcW w:w="1985" w:type="dxa"/>
            <w:vMerge w:val="restart"/>
          </w:tcPr>
          <w:p w:rsidR="001E7536" w:rsidRDefault="001E7536" w:rsidP="00572CCD">
            <w:pPr>
              <w:jc w:val="lowKashida"/>
              <w:rPr>
                <w:rFonts w:ascii="Simplified Arabic" w:hAnsi="Simplified Arabic" w:cs="Simplified Arabic"/>
                <w:b/>
                <w:bCs/>
                <w:sz w:val="28"/>
                <w:szCs w:val="28"/>
                <w:rtl/>
              </w:rPr>
            </w:pPr>
            <w:r>
              <w:rPr>
                <w:rFonts w:ascii="Simplified Arabic" w:hAnsi="Simplified Arabic" w:cs="Simplified Arabic"/>
                <w:b/>
                <w:bCs/>
                <w:sz w:val="28"/>
                <w:szCs w:val="28"/>
                <w:rtl/>
              </w:rPr>
              <w:t>شعر الزُّهد</w:t>
            </w:r>
          </w:p>
          <w:p w:rsidR="001E7536" w:rsidRPr="00572CCD" w:rsidRDefault="001E7536" w:rsidP="00572CCD">
            <w:pPr>
              <w:jc w:val="lowKashida"/>
              <w:rPr>
                <w:rFonts w:ascii="Simplified Arabic" w:hAnsi="Simplified Arabic" w:cs="Simplified Arabic"/>
                <w:sz w:val="28"/>
                <w:szCs w:val="28"/>
                <w:rtl/>
              </w:rPr>
            </w:pPr>
            <w:r>
              <w:rPr>
                <w:rFonts w:ascii="Simplified Arabic" w:hAnsi="Simplified Arabic" w:cs="Simplified Arabic" w:hint="cs"/>
                <w:b/>
                <w:bCs/>
                <w:sz w:val="28"/>
                <w:szCs w:val="28"/>
                <w:rtl/>
              </w:rPr>
              <w:t>ص67</w:t>
            </w:r>
            <w:r>
              <w:rPr>
                <w:rFonts w:ascii="Simplified Arabic" w:hAnsi="Simplified Arabic" w:cs="Simplified Arabic"/>
                <w:b/>
                <w:bCs/>
                <w:sz w:val="28"/>
                <w:szCs w:val="28"/>
                <w:rtl/>
              </w:rPr>
              <w:t xml:space="preserve"> </w:t>
            </w:r>
          </w:p>
        </w:tc>
        <w:tc>
          <w:tcPr>
            <w:tcW w:w="10816" w:type="dxa"/>
          </w:tcPr>
          <w:p w:rsidR="001E7536" w:rsidRDefault="001E7536" w:rsidP="002A6350">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هو </w:t>
            </w:r>
            <w:r>
              <w:rPr>
                <w:rFonts w:ascii="Simplified Arabic" w:hAnsi="Simplified Arabic" w:cs="Simplified Arabic"/>
                <w:sz w:val="28"/>
                <w:szCs w:val="28"/>
                <w:rtl/>
                <w:lang w:bidi="ar-JO"/>
              </w:rPr>
              <w:t>فنّ</w:t>
            </w:r>
            <w:r>
              <w:rPr>
                <w:rFonts w:ascii="Simplified Arabic" w:hAnsi="Simplified Arabic" w:cs="Simplified Arabic" w:hint="cs"/>
                <w:sz w:val="28"/>
                <w:szCs w:val="28"/>
                <w:rtl/>
                <w:lang w:bidi="ar-JO"/>
              </w:rPr>
              <w:t xml:space="preserve"> شعري</w:t>
            </w:r>
            <w:r>
              <w:rPr>
                <w:rFonts w:ascii="Simplified Arabic" w:hAnsi="Simplified Arabic" w:cs="Simplified Arabic"/>
                <w:sz w:val="28"/>
                <w:szCs w:val="28"/>
                <w:rtl/>
                <w:lang w:bidi="ar-JO"/>
              </w:rPr>
              <w:t xml:space="preserve"> يمتاز بروحيَّته الصادقة التي تنبعث من نفْس مؤمنة بالله، وقلوبٍ خاشعة مُفعَمة بالإيمان تتوق إلى مَرضاة الله والتمتّع بنعيمه الخالد</w:t>
            </w:r>
            <w:r>
              <w:rPr>
                <w:rFonts w:ascii="Simplified Arabic" w:hAnsi="Simplified Arabic" w:cs="Simplified Arabic" w:hint="cs"/>
                <w:sz w:val="28"/>
                <w:szCs w:val="28"/>
                <w:rtl/>
                <w:lang w:bidi="ar-JO"/>
              </w:rPr>
              <w:t>.</w:t>
            </w:r>
          </w:p>
        </w:tc>
      </w:tr>
      <w:tr w:rsidR="001E7536" w:rsidTr="00B85B99">
        <w:tc>
          <w:tcPr>
            <w:tcW w:w="698" w:type="dxa"/>
          </w:tcPr>
          <w:p w:rsidR="001E7536" w:rsidRDefault="001E7536" w:rsidP="006B66F5">
            <w:pPr>
              <w:jc w:val="center"/>
              <w:rPr>
                <w:rtl/>
                <w:lang w:bidi="ar-JO"/>
              </w:rPr>
            </w:pPr>
            <w:r>
              <w:rPr>
                <w:rFonts w:hint="cs"/>
                <w:rtl/>
                <w:lang w:bidi="ar-JO"/>
              </w:rPr>
              <w:t>2</w:t>
            </w:r>
          </w:p>
        </w:tc>
        <w:tc>
          <w:tcPr>
            <w:tcW w:w="1985" w:type="dxa"/>
            <w:vMerge/>
          </w:tcPr>
          <w:p w:rsidR="001E7536" w:rsidRPr="00572CCD" w:rsidRDefault="001E7536" w:rsidP="006B66F5">
            <w:pPr>
              <w:jc w:val="lowKashida"/>
              <w:rPr>
                <w:rFonts w:ascii="Simplified Arabic" w:hAnsi="Simplified Arabic" w:cs="Simplified Arabic"/>
                <w:sz w:val="28"/>
                <w:szCs w:val="28"/>
                <w:rtl/>
              </w:rPr>
            </w:pPr>
          </w:p>
        </w:tc>
        <w:tc>
          <w:tcPr>
            <w:tcW w:w="10816" w:type="dxa"/>
          </w:tcPr>
          <w:p w:rsidR="001E7536" w:rsidRDefault="001E7536" w:rsidP="006B66F5">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تضافرتْ في العصر العباسيّ مجموعةٌ من العوامل السياسية والاجتماعية والفكرية المختلفة، و</w:t>
            </w:r>
            <w:r>
              <w:rPr>
                <w:rFonts w:ascii="Simplified Arabic" w:hAnsi="Simplified Arabic" w:cs="Simplified Arabic" w:hint="cs"/>
                <w:sz w:val="28"/>
                <w:szCs w:val="28"/>
                <w:rtl/>
                <w:lang w:bidi="ar-JO"/>
              </w:rPr>
              <w:t xml:space="preserve">التي </w:t>
            </w:r>
            <w:r>
              <w:rPr>
                <w:rFonts w:ascii="Simplified Arabic" w:hAnsi="Simplified Arabic" w:cs="Simplified Arabic"/>
                <w:sz w:val="28"/>
                <w:szCs w:val="28"/>
                <w:rtl/>
                <w:lang w:bidi="ar-JO"/>
              </w:rPr>
              <w:t>ساعدت على نشوء جوّ مُشِعّ بالروحية والحياة الدينية الصادقة؛ ما أدّى إلى ظهور موجة الزُّهد وازدهارها. إذ عُرِف عن الحياة السياسية في العصر العباسي أنها حياة مضطربة. ومن ناحية اجتماعية فقد بلغت الرَّفاهَة الاقتصادية مداها في هذا العصر، وكان تيّار التّرَف شديدًا جارفًا؛ فكان هذا مَدْعاة لدى بعضهم إلى الانصراف عن مشاغل الحياة الدنيا وخلافاتها السياسية وترفها، والاتجاهِ نحو الروحانية والزُّهد لا سيما لدى الفئات الفقيرة.</w:t>
            </w:r>
            <w:r>
              <w:rPr>
                <w:rFonts w:ascii="Simplified Arabic" w:hAnsi="Simplified Arabic" w:cs="Simplified Arabic" w:hint="cs"/>
                <w:sz w:val="28"/>
                <w:szCs w:val="28"/>
                <w:rtl/>
                <w:lang w:bidi="ar-JO"/>
              </w:rPr>
              <w:t xml:space="preserve"> ومن الناحية الفكرية فقد تلاقت في الدولة العباسية الثقافات المختلفة نتيجة لامتزاج الشعوب فشجع ذلك أيضا ظهور شعر الزهد وازدهاره. </w:t>
            </w:r>
          </w:p>
        </w:tc>
      </w:tr>
      <w:tr w:rsidR="001E7536" w:rsidTr="00B85B99">
        <w:tc>
          <w:tcPr>
            <w:tcW w:w="698" w:type="dxa"/>
          </w:tcPr>
          <w:p w:rsidR="001E7536" w:rsidRDefault="001E7536" w:rsidP="006B66F5">
            <w:pPr>
              <w:jc w:val="center"/>
              <w:rPr>
                <w:lang w:bidi="ar-JO"/>
              </w:rPr>
            </w:pPr>
            <w:r>
              <w:rPr>
                <w:rFonts w:hint="cs"/>
                <w:rtl/>
                <w:lang w:bidi="ar-JO"/>
              </w:rPr>
              <w:lastRenderedPageBreak/>
              <w:t>3</w:t>
            </w:r>
          </w:p>
        </w:tc>
        <w:tc>
          <w:tcPr>
            <w:tcW w:w="1985" w:type="dxa"/>
            <w:vMerge/>
          </w:tcPr>
          <w:p w:rsidR="001E7536" w:rsidRPr="00572CCD" w:rsidRDefault="001E7536" w:rsidP="006B66F5">
            <w:pPr>
              <w:jc w:val="lowKashida"/>
              <w:rPr>
                <w:rFonts w:ascii="Simplified Arabic" w:hAnsi="Simplified Arabic" w:cs="Simplified Arabic"/>
                <w:sz w:val="28"/>
                <w:szCs w:val="28"/>
                <w:rtl/>
              </w:rPr>
            </w:pPr>
          </w:p>
        </w:tc>
        <w:tc>
          <w:tcPr>
            <w:tcW w:w="10816" w:type="dxa"/>
          </w:tcPr>
          <w:p w:rsidR="001E7536" w:rsidRDefault="001E7536" w:rsidP="006B66F5">
            <w:pPr>
              <w:pStyle w:val="ListParagraph"/>
              <w:numPr>
                <w:ilvl w:val="0"/>
                <w:numId w:val="9"/>
              </w:numPr>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الحُبّ الإلهيّ</w:t>
            </w:r>
          </w:p>
          <w:p w:rsidR="001E7536" w:rsidRDefault="001E7536" w:rsidP="006B66F5">
            <w:pPr>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حَسْب المُحبِّ مِنَ الحبيب بعلمِهِ       </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أنّ المُحِـبَّ ببابِهِ مَطروحُ</w:t>
            </w:r>
          </w:p>
          <w:p w:rsidR="001E7536" w:rsidRDefault="001E7536" w:rsidP="006B66F5">
            <w:pP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والقلبُ فيه وإنْ تنفَّسَ في الدُّجى           بِسِهام لَوْعاتِ الهوى مُجروحُ</w:t>
            </w:r>
          </w:p>
          <w:p w:rsidR="001E7536" w:rsidRDefault="001E7536" w:rsidP="006B66F5">
            <w:pPr>
              <w:pStyle w:val="ListParagraph"/>
              <w:numPr>
                <w:ilvl w:val="0"/>
                <w:numId w:val="9"/>
              </w:numPr>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الدعوةُ إلى مخالَفة النفس والتحكّم بها</w:t>
            </w:r>
          </w:p>
          <w:p w:rsidR="001E7536" w:rsidRDefault="001E7536" w:rsidP="006B66F5">
            <w:pPr>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وللنَّفْسِ دون العارفاتِ صعوبةٌ          فإنْ صَعُبَتْ يومًا عليك فهوِّنْها</w:t>
            </w:r>
          </w:p>
          <w:p w:rsidR="001E7536" w:rsidRDefault="001E7536" w:rsidP="006B66F5">
            <w:pP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وللنَّفْسِ طيرٌ يَنْتَفِضْنَ إلى الهَوى          بأجنـحةٍ تَهْوي إليهِ فَسَكِّنْها</w:t>
            </w:r>
          </w:p>
          <w:p w:rsidR="001E7536" w:rsidRDefault="001E7536" w:rsidP="006B66F5">
            <w:pP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ج- </w:t>
            </w:r>
            <w:r>
              <w:rPr>
                <w:rFonts w:ascii="Simplified Arabic" w:hAnsi="Simplified Arabic" w:cs="Simplified Arabic"/>
                <w:sz w:val="28"/>
                <w:szCs w:val="28"/>
                <w:rtl/>
                <w:lang w:bidi="ar-JO"/>
              </w:rPr>
              <w:t>الحثُّ على الفضيلة</w:t>
            </w:r>
            <w:r>
              <w:rPr>
                <w:rFonts w:ascii="Simplified Arabic" w:hAnsi="Simplified Arabic" w:cs="Simplified Arabic" w:hint="cs"/>
                <w:sz w:val="28"/>
                <w:szCs w:val="28"/>
                <w:rtl/>
                <w:lang w:bidi="ar-JO"/>
              </w:rPr>
              <w:t xml:space="preserve"> والكف عن شهوات الدنيا ومطامعها</w:t>
            </w:r>
          </w:p>
          <w:p w:rsidR="001E7536" w:rsidRDefault="001E7536" w:rsidP="006B66F5">
            <w:pPr>
              <w:ind w:firstLine="720"/>
              <w:jc w:val="lowKashida"/>
              <w:rPr>
                <w:rFonts w:ascii="Simplified Arabic" w:hAnsi="Simplified Arabic" w:cs="Simplified Arabic"/>
                <w:sz w:val="28"/>
                <w:szCs w:val="28"/>
                <w:lang w:bidi="ar-JO"/>
              </w:rPr>
            </w:pPr>
            <w:r>
              <w:rPr>
                <w:rFonts w:ascii="Simplified Arabic" w:hAnsi="Simplified Arabic" w:cs="Simplified Arabic"/>
                <w:sz w:val="28"/>
                <w:szCs w:val="28"/>
                <w:rtl/>
                <w:lang w:bidi="ar-JO"/>
              </w:rPr>
              <w:t>يا مَنْ يُعانِقُ دنيا لا بقاءَ لها</w:t>
            </w:r>
            <w:r>
              <w:rPr>
                <w:rFonts w:ascii="Simplified Arabic" w:hAnsi="Simplified Arabic" w:cs="Simplified Arabic"/>
                <w:sz w:val="28"/>
                <w:szCs w:val="28"/>
                <w:rtl/>
                <w:lang w:bidi="ar-JO"/>
              </w:rPr>
              <w:tab/>
              <w:t xml:space="preserve">       يُمسي ويُصْبِحُ في دنْياهُ سَفّارا</w:t>
            </w:r>
          </w:p>
          <w:p w:rsidR="001E7536" w:rsidRDefault="001E7536" w:rsidP="006B66F5">
            <w:pPr>
              <w:ind w:firstLine="72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هَلاّ تَركْتَ لذي الدّنيا مُعانَقةً            حتّى تُعانقَ في الفِرْدَوْس أبْكارا</w:t>
            </w:r>
          </w:p>
          <w:p w:rsidR="001E7536" w:rsidRDefault="001E7536" w:rsidP="006B66F5">
            <w:pPr>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د- </w:t>
            </w:r>
            <w:r>
              <w:rPr>
                <w:rFonts w:ascii="Simplified Arabic" w:hAnsi="Simplified Arabic" w:cs="Simplified Arabic"/>
                <w:sz w:val="28"/>
                <w:szCs w:val="28"/>
                <w:rtl/>
                <w:lang w:bidi="ar-JO"/>
              </w:rPr>
              <w:t>ذكرُ الموت</w:t>
            </w:r>
            <w:r>
              <w:rPr>
                <w:rFonts w:ascii="Simplified Arabic" w:hAnsi="Simplified Arabic" w:cs="Simplified Arabic" w:hint="cs"/>
                <w:sz w:val="28"/>
                <w:szCs w:val="28"/>
                <w:rtl/>
                <w:lang w:bidi="ar-JO"/>
              </w:rPr>
              <w:t xml:space="preserve"> والاستعداد لما بعده</w:t>
            </w:r>
          </w:p>
          <w:p w:rsidR="001E7536" w:rsidRPr="007E48CF" w:rsidRDefault="001E7536" w:rsidP="006B66F5">
            <w:pPr>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يعِزُّ دفاعُ الموتِ عن كُلِّ حيلةٍ         ويَعْيا بداءِ الموتِ كلُّ دَواءِ </w:t>
            </w:r>
          </w:p>
        </w:tc>
      </w:tr>
      <w:tr w:rsidR="001E7536" w:rsidTr="00B85B99">
        <w:tc>
          <w:tcPr>
            <w:tcW w:w="698" w:type="dxa"/>
          </w:tcPr>
          <w:p w:rsidR="001E7536" w:rsidRDefault="001E7536" w:rsidP="006B66F5">
            <w:pPr>
              <w:jc w:val="center"/>
              <w:rPr>
                <w:rtl/>
                <w:lang w:bidi="ar-JO"/>
              </w:rPr>
            </w:pPr>
            <w:r>
              <w:rPr>
                <w:rFonts w:hint="cs"/>
                <w:rtl/>
                <w:lang w:bidi="ar-JO"/>
              </w:rPr>
              <w:t>4</w:t>
            </w:r>
          </w:p>
        </w:tc>
        <w:tc>
          <w:tcPr>
            <w:tcW w:w="1985" w:type="dxa"/>
            <w:vMerge/>
          </w:tcPr>
          <w:p w:rsidR="001E7536" w:rsidRPr="00572CCD" w:rsidRDefault="001E7536" w:rsidP="006B66F5">
            <w:pPr>
              <w:jc w:val="lowKashida"/>
              <w:rPr>
                <w:rFonts w:ascii="Simplified Arabic" w:hAnsi="Simplified Arabic" w:cs="Simplified Arabic"/>
                <w:sz w:val="28"/>
                <w:szCs w:val="28"/>
                <w:rtl/>
              </w:rPr>
            </w:pPr>
          </w:p>
        </w:tc>
        <w:tc>
          <w:tcPr>
            <w:tcW w:w="10816" w:type="dxa"/>
          </w:tcPr>
          <w:p w:rsidR="001E7536" w:rsidRPr="007E48CF" w:rsidRDefault="001E7536" w:rsidP="00B97836">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يلجأ الشاعر أبو نُواس في شعر الزهد إلى تقريب المعنى المراد بالصور الفنية الواضحة ترغيبا للسامع كما في هذا البيت الذي يشبه فيه النفس التي تنزع دائما إلى الأهواء الشخصية بالطير الذي تنفض جناحيها وتطير على غير هدى إلى ما يمكن أن يكون فيه هلاكها، وهي صورة واضحة يستطيع الإنسان فهمها بسهولة لأنها منتزعة من البيئة على نحو مباشر. </w:t>
            </w:r>
          </w:p>
        </w:tc>
      </w:tr>
      <w:tr w:rsidR="0071094F" w:rsidTr="00B85B99">
        <w:tc>
          <w:tcPr>
            <w:tcW w:w="698" w:type="dxa"/>
          </w:tcPr>
          <w:p w:rsidR="0071094F" w:rsidRDefault="0071094F" w:rsidP="006B66F5">
            <w:pPr>
              <w:jc w:val="center"/>
              <w:rPr>
                <w:rtl/>
                <w:lang w:bidi="ar-JO"/>
              </w:rPr>
            </w:pPr>
            <w:r>
              <w:rPr>
                <w:rFonts w:hint="cs"/>
                <w:rtl/>
                <w:lang w:bidi="ar-JO"/>
              </w:rPr>
              <w:t>1</w:t>
            </w:r>
          </w:p>
        </w:tc>
        <w:tc>
          <w:tcPr>
            <w:tcW w:w="1985" w:type="dxa"/>
            <w:vMerge w:val="restart"/>
          </w:tcPr>
          <w:p w:rsidR="0071094F" w:rsidRDefault="0071094F" w:rsidP="006B66F5">
            <w:pPr>
              <w:pStyle w:val="Heading1"/>
              <w:outlineLvl w:val="0"/>
              <w:rPr>
                <w:rtl/>
              </w:rPr>
            </w:pPr>
            <w:r w:rsidRPr="00360DF1">
              <w:rPr>
                <w:rFonts w:hint="cs"/>
                <w:rtl/>
              </w:rPr>
              <w:t>النثر في العصر العباسي</w:t>
            </w:r>
          </w:p>
          <w:p w:rsidR="0071094F" w:rsidRPr="00360DF1" w:rsidRDefault="0071094F" w:rsidP="006B66F5">
            <w:pPr>
              <w:jc w:val="lowKashida"/>
              <w:rPr>
                <w:rFonts w:ascii="Simplified Arabic" w:hAnsi="Simplified Arabic" w:cs="Simplified Arabic"/>
                <w:b/>
                <w:bCs/>
                <w:rtl/>
                <w:lang w:bidi="ar-JO"/>
              </w:rPr>
            </w:pPr>
            <w:r>
              <w:rPr>
                <w:rFonts w:ascii="Simplified Arabic" w:hAnsi="Simplified Arabic" w:cs="Simplified Arabic" w:hint="cs"/>
                <w:b/>
                <w:bCs/>
                <w:rtl/>
                <w:lang w:bidi="ar-JO"/>
              </w:rPr>
              <w:t>ص77</w:t>
            </w:r>
          </w:p>
        </w:tc>
        <w:tc>
          <w:tcPr>
            <w:tcW w:w="10816" w:type="dxa"/>
          </w:tcPr>
          <w:p w:rsidR="0071094F" w:rsidRDefault="0071094F" w:rsidP="00BC395F">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من أشهر آثار ابن المقفَّع: كَليلَة ودِمْنَة، والأدب الصغير</w:t>
            </w:r>
            <w:r>
              <w:rPr>
                <w:rFonts w:ascii="Simplified Arabic" w:hAnsi="Simplified Arabic" w:cs="Simplified Arabic" w:hint="cs"/>
                <w:sz w:val="28"/>
                <w:szCs w:val="28"/>
                <w:rtl/>
                <w:lang w:bidi="ar-JO"/>
              </w:rPr>
              <w:t>.</w:t>
            </w:r>
          </w:p>
        </w:tc>
      </w:tr>
      <w:tr w:rsidR="0071094F" w:rsidTr="00B85B99">
        <w:tc>
          <w:tcPr>
            <w:tcW w:w="698" w:type="dxa"/>
          </w:tcPr>
          <w:p w:rsidR="0071094F" w:rsidRDefault="0071094F" w:rsidP="006B66F5">
            <w:pPr>
              <w:jc w:val="center"/>
              <w:rPr>
                <w:rtl/>
                <w:lang w:bidi="ar-JO"/>
              </w:rPr>
            </w:pPr>
            <w:r>
              <w:rPr>
                <w:rFonts w:hint="cs"/>
                <w:rtl/>
                <w:lang w:bidi="ar-JO"/>
              </w:rPr>
              <w:t>2</w:t>
            </w:r>
          </w:p>
        </w:tc>
        <w:tc>
          <w:tcPr>
            <w:tcW w:w="1985" w:type="dxa"/>
            <w:vMerge/>
          </w:tcPr>
          <w:p w:rsidR="0071094F" w:rsidRPr="004C3388" w:rsidRDefault="0071094F" w:rsidP="006B66F5">
            <w:pPr>
              <w:pStyle w:val="Heading2"/>
              <w:outlineLvl w:val="1"/>
              <w:rPr>
                <w:rtl/>
              </w:rPr>
            </w:pPr>
          </w:p>
        </w:tc>
        <w:tc>
          <w:tcPr>
            <w:tcW w:w="10816" w:type="dxa"/>
          </w:tcPr>
          <w:p w:rsidR="0071094F" w:rsidRDefault="0071094F" w:rsidP="00BC395F">
            <w:pPr>
              <w:jc w:val="both"/>
              <w:rPr>
                <w:rFonts w:ascii="Simplified Arabic" w:hAnsi="Simplified Arabic" w:cs="Simplified Arabic"/>
                <w:sz w:val="28"/>
                <w:szCs w:val="28"/>
                <w:lang w:bidi="ar-JO"/>
              </w:rPr>
            </w:pPr>
            <w:r w:rsidRPr="00BC395F">
              <w:rPr>
                <w:rFonts w:ascii="Simplified Arabic" w:hAnsi="Simplified Arabic" w:cs="Simplified Arabic"/>
                <w:sz w:val="28"/>
                <w:szCs w:val="28"/>
                <w:rtl/>
                <w:lang w:bidi="ar-JO"/>
              </w:rPr>
              <w:t>البُخَلاء</w:t>
            </w:r>
            <w:r>
              <w:rPr>
                <w:rFonts w:ascii="Simplified Arabic" w:hAnsi="Simplified Arabic" w:cs="Simplified Arabic"/>
                <w:b/>
                <w:bCs/>
                <w:sz w:val="28"/>
                <w:szCs w:val="28"/>
                <w:rtl/>
                <w:lang w:bidi="ar-JO"/>
              </w:rPr>
              <w:t>:</w:t>
            </w:r>
            <w:r>
              <w:rPr>
                <w:rFonts w:ascii="Simplified Arabic" w:hAnsi="Simplified Arabic" w:cs="Simplified Arabic"/>
                <w:sz w:val="28"/>
                <w:szCs w:val="28"/>
                <w:rtl/>
                <w:lang w:bidi="ar-JO"/>
              </w:rPr>
              <w:t xml:space="preserve"> جَمَعَ فيه الجاحظ نوادر البخلاء وطبائعهم في معايشهم ومبالغتهم في التقتير. </w:t>
            </w:r>
          </w:p>
          <w:p w:rsidR="0071094F" w:rsidRPr="009C1804" w:rsidRDefault="0071094F" w:rsidP="00BC395F">
            <w:pPr>
              <w:jc w:val="both"/>
              <w:rPr>
                <w:rFonts w:ascii="Simplified Arabic" w:hAnsi="Simplified Arabic" w:cs="Simplified Arabic"/>
                <w:sz w:val="28"/>
                <w:szCs w:val="28"/>
                <w:rtl/>
                <w:lang w:bidi="ar-JO"/>
              </w:rPr>
            </w:pPr>
            <w:hyperlink r:id="rId8" w:tooltip="أخلاق الوزيرين(كتاب) (الصفحة غير موجودة)" w:history="1">
              <w:r w:rsidRPr="00B70E0D">
                <w:rPr>
                  <w:rFonts w:hint="cs"/>
                  <w:b/>
                  <w:bCs/>
                  <w:rtl/>
                </w:rPr>
                <w:t>أَخلاق الوزيرَيْن</w:t>
              </w:r>
            </w:hyperlink>
            <w:r w:rsidRPr="00B70E0D">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جَمَعَ فيه أبو حَيّان مشاهداته ومسموعاته عن الوزيرَيْن: </w:t>
            </w:r>
            <w:hyperlink r:id="rId9" w:tooltip="ابن العميد" w:history="1">
              <w:r w:rsidRPr="00B70E0D">
                <w:rPr>
                  <w:rFonts w:ascii="Simplified Arabic" w:hAnsi="Simplified Arabic" w:cs="Simplified Arabic" w:hint="cs"/>
                  <w:sz w:val="28"/>
                  <w:szCs w:val="28"/>
                  <w:rtl/>
                </w:rPr>
                <w:t>ابن العَميد</w:t>
              </w:r>
            </w:hyperlink>
            <w:r>
              <w:rPr>
                <w:rFonts w:ascii="Simplified Arabic" w:hAnsi="Simplified Arabic" w:cs="Simplified Arabic" w:hint="cs"/>
                <w:sz w:val="28"/>
                <w:szCs w:val="28"/>
                <w:rtl/>
              </w:rPr>
              <w:t>، </w:t>
            </w:r>
            <w:hyperlink r:id="rId10" w:tooltip="الصاحب بن عباد" w:history="1">
              <w:r w:rsidRPr="00B70E0D">
                <w:rPr>
                  <w:rFonts w:ascii="Simplified Arabic" w:hAnsi="Simplified Arabic" w:cs="Simplified Arabic" w:hint="cs"/>
                  <w:sz w:val="28"/>
                  <w:szCs w:val="28"/>
                  <w:rtl/>
                </w:rPr>
                <w:t>والصاحب بن عَبّاد</w:t>
              </w:r>
            </w:hyperlink>
            <w:r>
              <w:rPr>
                <w:rFonts w:ascii="Simplified Arabic" w:hAnsi="Simplified Arabic" w:cs="Simplified Arabic" w:hint="cs"/>
                <w:sz w:val="28"/>
                <w:szCs w:val="28"/>
                <w:rtl/>
              </w:rPr>
              <w:t>، وكان قد اتصل بهما فحرَماه ومنَعاه ولم يجد عندهما ما كان يُؤمِّله من حُظْوة وصِلة وإكبار.</w:t>
            </w:r>
          </w:p>
        </w:tc>
      </w:tr>
      <w:tr w:rsidR="0071094F" w:rsidTr="00B85B99">
        <w:tc>
          <w:tcPr>
            <w:tcW w:w="698" w:type="dxa"/>
          </w:tcPr>
          <w:p w:rsidR="0071094F" w:rsidRDefault="0071094F" w:rsidP="006B66F5">
            <w:pPr>
              <w:jc w:val="center"/>
              <w:rPr>
                <w:rtl/>
                <w:lang w:bidi="ar-JO"/>
              </w:rPr>
            </w:pPr>
            <w:r>
              <w:rPr>
                <w:rFonts w:hint="cs"/>
                <w:rtl/>
                <w:lang w:bidi="ar-JO"/>
              </w:rPr>
              <w:t>3</w:t>
            </w:r>
          </w:p>
        </w:tc>
        <w:tc>
          <w:tcPr>
            <w:tcW w:w="1985" w:type="dxa"/>
            <w:vMerge/>
          </w:tcPr>
          <w:p w:rsidR="0071094F" w:rsidRDefault="0071094F" w:rsidP="006B66F5">
            <w:pPr>
              <w:pStyle w:val="Heading1"/>
              <w:outlineLvl w:val="0"/>
              <w:rPr>
                <w:rtl/>
              </w:rPr>
            </w:pPr>
          </w:p>
        </w:tc>
        <w:tc>
          <w:tcPr>
            <w:tcW w:w="10816" w:type="dxa"/>
          </w:tcPr>
          <w:p w:rsidR="0071094F" w:rsidRPr="00E30E3A" w:rsidRDefault="0071094F" w:rsidP="00E30E3A">
            <w:pPr>
              <w:pStyle w:val="ListParagraph"/>
              <w:numPr>
                <w:ilvl w:val="0"/>
                <w:numId w:val="14"/>
              </w:numPr>
              <w:jc w:val="both"/>
              <w:rPr>
                <w:rFonts w:ascii="Simplified Arabic" w:eastAsia="Calibri" w:hAnsi="Simplified Arabic" w:cs="Simplified Arabic"/>
                <w:sz w:val="28"/>
                <w:szCs w:val="28"/>
                <w:rtl/>
                <w:lang w:bidi="ar-JO"/>
              </w:rPr>
            </w:pPr>
            <w:r w:rsidRPr="00E30E3A">
              <w:rPr>
                <w:rFonts w:ascii="Simplified Arabic" w:eastAsia="Calibri" w:hAnsi="Simplified Arabic" w:cs="Simplified Arabic"/>
                <w:sz w:val="28"/>
                <w:szCs w:val="28"/>
                <w:rtl/>
                <w:lang w:bidi="ar-JO"/>
              </w:rPr>
              <w:t>استخدام ضُروب البديع</w:t>
            </w:r>
            <w:r w:rsidRPr="00E30E3A">
              <w:rPr>
                <w:rFonts w:ascii="Simplified Arabic" w:eastAsia="Calibri" w:hAnsi="Simplified Arabic" w:cs="Simplified Arabic" w:hint="cs"/>
                <w:sz w:val="28"/>
                <w:szCs w:val="28"/>
                <w:rtl/>
                <w:lang w:bidi="ar-JO"/>
              </w:rPr>
              <w:t xml:space="preserve"> من غير تكلف:</w:t>
            </w:r>
            <w:r w:rsidRPr="00E30E3A">
              <w:rPr>
                <w:rFonts w:ascii="Simplified Arabic" w:eastAsia="Calibri" w:hAnsi="Simplified Arabic" w:cs="Simplified Arabic"/>
                <w:sz w:val="28"/>
                <w:szCs w:val="28"/>
                <w:rtl/>
                <w:lang w:bidi="ar-JO"/>
              </w:rPr>
              <w:t xml:space="preserve">" </w:t>
            </w:r>
            <w:r w:rsidRPr="00E30E3A">
              <w:rPr>
                <w:rFonts w:ascii="Simplified Arabic" w:hAnsi="Simplified Arabic" w:cs="Simplified Arabic"/>
                <w:sz w:val="28"/>
                <w:szCs w:val="28"/>
                <w:rtl/>
                <w:lang w:bidi="ar-JO"/>
              </w:rPr>
              <w:t>فإنّكَ تُدِلّ بسابقِ حُرْمَةٍ، وتَمُتُّ بسالفِ خدمة</w:t>
            </w:r>
            <w:r w:rsidRPr="00E30E3A">
              <w:rPr>
                <w:rFonts w:ascii="Simplified Arabic" w:eastAsia="Calibri" w:hAnsi="Simplified Arabic" w:cs="Simplified Arabic"/>
                <w:sz w:val="28"/>
                <w:szCs w:val="28"/>
                <w:rtl/>
                <w:lang w:bidi="ar-JO"/>
              </w:rPr>
              <w:t xml:space="preserve"> "</w:t>
            </w:r>
          </w:p>
          <w:p w:rsidR="0071094F" w:rsidRPr="00E30E3A" w:rsidRDefault="0071094F" w:rsidP="00E30E3A">
            <w:pPr>
              <w:pStyle w:val="ListParagraph"/>
              <w:numPr>
                <w:ilvl w:val="0"/>
                <w:numId w:val="14"/>
              </w:numPr>
              <w:jc w:val="both"/>
              <w:rPr>
                <w:rFonts w:ascii="Simplified Arabic" w:hAnsi="Simplified Arabic" w:cs="Simplified Arabic" w:hint="cs"/>
                <w:sz w:val="28"/>
                <w:szCs w:val="28"/>
                <w:rtl/>
                <w:lang w:bidi="ar-JO"/>
              </w:rPr>
            </w:pPr>
            <w:r w:rsidRPr="00E30E3A">
              <w:rPr>
                <w:rFonts w:ascii="Simplified Arabic" w:eastAsia="Calibri" w:hAnsi="Simplified Arabic" w:cs="Simplified Arabic"/>
                <w:sz w:val="28"/>
                <w:szCs w:val="28"/>
                <w:rtl/>
                <w:lang w:bidi="ar-JO"/>
              </w:rPr>
              <w:lastRenderedPageBreak/>
              <w:t>المَيْل إلى الترادف والإطناب</w:t>
            </w:r>
            <w:r w:rsidRPr="00E30E3A">
              <w:rPr>
                <w:rFonts w:ascii="Simplified Arabic" w:hAnsi="Simplified Arabic" w:cs="Simplified Arabic" w:hint="cs"/>
                <w:b/>
                <w:bCs/>
                <w:sz w:val="28"/>
                <w:szCs w:val="28"/>
                <w:rtl/>
                <w:lang w:bidi="ar-JO"/>
              </w:rPr>
              <w:t>:</w:t>
            </w:r>
            <w:r w:rsidRPr="00E30E3A">
              <w:rPr>
                <w:rFonts w:ascii="Simplified Arabic" w:hAnsi="Simplified Arabic" w:cs="Simplified Arabic"/>
                <w:sz w:val="28"/>
                <w:szCs w:val="28"/>
                <w:rtl/>
                <w:lang w:bidi="ar-JO"/>
              </w:rPr>
              <w:t xml:space="preserve"> كتابي وأنا متأرجِحٌ بين طمعٍ فيكَ، ويأسٍ منكَ، وإقبال عليكَ، وإعراضٍ عنكَ</w:t>
            </w:r>
            <w:r w:rsidRPr="00E30E3A">
              <w:rPr>
                <w:rFonts w:ascii="Simplified Arabic" w:hAnsi="Simplified Arabic" w:cs="Simplified Arabic" w:hint="cs"/>
                <w:sz w:val="28"/>
                <w:szCs w:val="28"/>
                <w:rtl/>
                <w:lang w:bidi="ar-JO"/>
              </w:rPr>
              <w:t>.</w:t>
            </w:r>
          </w:p>
          <w:p w:rsidR="0071094F" w:rsidRDefault="0071094F" w:rsidP="006B66F5">
            <w:pPr>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 xml:space="preserve">                                     أيسرهما يوجب رعاية، ويقتضي محافظة وعناية</w:t>
            </w:r>
          </w:p>
          <w:p w:rsidR="0071094F" w:rsidRPr="00E30E3A" w:rsidRDefault="0071094F" w:rsidP="00E30E3A">
            <w:pPr>
              <w:pStyle w:val="ListParagraph"/>
              <w:numPr>
                <w:ilvl w:val="0"/>
                <w:numId w:val="14"/>
              </w:numPr>
              <w:jc w:val="both"/>
              <w:rPr>
                <w:rFonts w:ascii="Simplified Arabic" w:hAnsi="Simplified Arabic" w:cs="Simplified Arabic" w:hint="cs"/>
                <w:b/>
                <w:bCs/>
                <w:sz w:val="28"/>
                <w:szCs w:val="28"/>
                <w:rtl/>
                <w:lang w:bidi="ar-JO"/>
              </w:rPr>
            </w:pPr>
            <w:r w:rsidRPr="00E30E3A">
              <w:rPr>
                <w:rFonts w:ascii="Simplified Arabic" w:eastAsia="Calibri" w:hAnsi="Simplified Arabic" w:cs="Simplified Arabic"/>
                <w:sz w:val="28"/>
                <w:szCs w:val="28"/>
                <w:rtl/>
                <w:lang w:bidi="ar-JO"/>
              </w:rPr>
              <w:t>الإيقاع الموسيقي بين الجمل</w:t>
            </w:r>
            <w:r w:rsidRPr="00E30E3A">
              <w:rPr>
                <w:rFonts w:ascii="Simplified Arabic" w:hAnsi="Simplified Arabic" w:cs="Simplified Arabic" w:hint="cs"/>
                <w:b/>
                <w:bCs/>
                <w:sz w:val="28"/>
                <w:szCs w:val="28"/>
                <w:rtl/>
                <w:lang w:bidi="ar-JO"/>
              </w:rPr>
              <w:t>:</w:t>
            </w:r>
            <w:r w:rsidRPr="00E30E3A">
              <w:rPr>
                <w:rFonts w:ascii="Simplified Arabic" w:hAnsi="Simplified Arabic" w:cs="Simplified Arabic"/>
                <w:sz w:val="28"/>
                <w:szCs w:val="28"/>
                <w:rtl/>
                <w:lang w:bidi="ar-JO"/>
              </w:rPr>
              <w:t xml:space="preserve"> فقد يَغْرُبُ العقل ثم يَؤوب، ويَعْزُب اللُّبّ ثم يَثوب، ويَذهب الحَزْم ثم يعود</w:t>
            </w:r>
            <w:r w:rsidRPr="00E30E3A">
              <w:rPr>
                <w:rFonts w:ascii="Simplified Arabic" w:hAnsi="Simplified Arabic" w:cs="Simplified Arabic" w:hint="cs"/>
                <w:b/>
                <w:bCs/>
                <w:sz w:val="28"/>
                <w:szCs w:val="28"/>
                <w:rtl/>
                <w:lang w:bidi="ar-JO"/>
              </w:rPr>
              <w:t>.</w:t>
            </w:r>
          </w:p>
          <w:p w:rsidR="0071094F" w:rsidRPr="00E30E3A" w:rsidRDefault="0071094F" w:rsidP="00E30E3A">
            <w:pPr>
              <w:pStyle w:val="ListParagraph"/>
              <w:numPr>
                <w:ilvl w:val="0"/>
                <w:numId w:val="14"/>
              </w:numPr>
              <w:jc w:val="both"/>
              <w:rPr>
                <w:rFonts w:ascii="Simplified Arabic" w:hAnsi="Simplified Arabic" w:cs="Simplified Arabic"/>
                <w:sz w:val="28"/>
                <w:szCs w:val="28"/>
                <w:rtl/>
                <w:lang w:bidi="ar-JO"/>
              </w:rPr>
            </w:pPr>
            <w:r w:rsidRPr="00E30E3A">
              <w:rPr>
                <w:rFonts w:ascii="Simplified Arabic" w:hAnsi="Simplified Arabic" w:cs="Simplified Arabic" w:hint="cs"/>
                <w:sz w:val="28"/>
                <w:szCs w:val="28"/>
                <w:rtl/>
                <w:lang w:bidi="ar-JO"/>
              </w:rPr>
              <w:t xml:space="preserve">الميل إلى الأسلوب الخطابي واللغة التقريرية. </w:t>
            </w:r>
          </w:p>
        </w:tc>
      </w:tr>
      <w:tr w:rsidR="0071094F" w:rsidTr="00B85B99">
        <w:tc>
          <w:tcPr>
            <w:tcW w:w="698" w:type="dxa"/>
          </w:tcPr>
          <w:p w:rsidR="0071094F" w:rsidRDefault="0071094F" w:rsidP="006B66F5">
            <w:pPr>
              <w:jc w:val="center"/>
              <w:rPr>
                <w:rtl/>
                <w:lang w:bidi="ar-JO"/>
              </w:rPr>
            </w:pPr>
            <w:r>
              <w:rPr>
                <w:rFonts w:hint="cs"/>
                <w:rtl/>
                <w:lang w:bidi="ar-JO"/>
              </w:rPr>
              <w:lastRenderedPageBreak/>
              <w:t>4</w:t>
            </w:r>
          </w:p>
        </w:tc>
        <w:tc>
          <w:tcPr>
            <w:tcW w:w="1985" w:type="dxa"/>
            <w:vMerge/>
          </w:tcPr>
          <w:p w:rsidR="0071094F" w:rsidRDefault="0071094F" w:rsidP="006B66F5">
            <w:pPr>
              <w:pStyle w:val="Heading1"/>
              <w:outlineLvl w:val="0"/>
              <w:rPr>
                <w:rtl/>
              </w:rPr>
            </w:pPr>
          </w:p>
        </w:tc>
        <w:tc>
          <w:tcPr>
            <w:tcW w:w="10816" w:type="dxa"/>
          </w:tcPr>
          <w:p w:rsidR="0071094F" w:rsidRDefault="0071094F" w:rsidP="006B66F5">
            <w:pPr>
              <w:jc w:val="both"/>
              <w:rPr>
                <w:rFonts w:ascii="Simplified Arabic" w:eastAsia="Calibri" w:hAnsi="Simplified Arabic" w:cs="Simplified Arabic"/>
                <w:sz w:val="28"/>
                <w:szCs w:val="28"/>
                <w:rtl/>
                <w:lang w:bidi="ar-JO"/>
              </w:rPr>
            </w:pPr>
            <w:r>
              <w:rPr>
                <w:rFonts w:ascii="Simplified Arabic" w:hAnsi="Simplified Arabic" w:cs="Simplified Arabic"/>
                <w:sz w:val="28"/>
                <w:szCs w:val="28"/>
                <w:rtl/>
                <w:lang w:bidi="ar-JO"/>
              </w:rPr>
              <w:t xml:space="preserve">انصرف </w:t>
            </w:r>
            <w:r>
              <w:rPr>
                <w:rFonts w:ascii="Simplified Arabic" w:hAnsi="Simplified Arabic" w:cs="Simplified Arabic" w:hint="cs"/>
                <w:sz w:val="28"/>
                <w:szCs w:val="28"/>
                <w:rtl/>
                <w:lang w:bidi="ar-JO"/>
              </w:rPr>
              <w:t xml:space="preserve">ابن المقفع في بداية حياته </w:t>
            </w:r>
            <w:r>
              <w:rPr>
                <w:rFonts w:ascii="Simplified Arabic" w:hAnsi="Simplified Arabic" w:cs="Simplified Arabic"/>
                <w:sz w:val="28"/>
                <w:szCs w:val="28"/>
                <w:rtl/>
                <w:lang w:bidi="ar-JO"/>
              </w:rPr>
              <w:t xml:space="preserve">إلى تحصيل الثقافة الفارسية، ودرسَ إلى جانبها الثقافة اليونانية. </w:t>
            </w:r>
            <w:r>
              <w:rPr>
                <w:rFonts w:ascii="Simplified Arabic" w:hAnsi="Simplified Arabic" w:cs="Simplified Arabic" w:hint="cs"/>
                <w:sz w:val="28"/>
                <w:szCs w:val="28"/>
                <w:rtl/>
                <w:lang w:bidi="ar-JO"/>
              </w:rPr>
              <w:t xml:space="preserve">ثم </w:t>
            </w:r>
            <w:r>
              <w:rPr>
                <w:rFonts w:ascii="Simplified Arabic" w:hAnsi="Simplified Arabic" w:cs="Simplified Arabic"/>
                <w:sz w:val="28"/>
                <w:szCs w:val="28"/>
                <w:rtl/>
                <w:lang w:bidi="ar-JO"/>
              </w:rPr>
              <w:t>رحلَ مع أبيه إلى البصرة فتلقى فيها مبادئ الفصاحة والبيان، وفنون الأدب، وأتقن اللغة العربية إلى جانب اللغتين: الفارسية، واليونانية</w:t>
            </w:r>
            <w:r>
              <w:rPr>
                <w:rFonts w:ascii="Simplified Arabic" w:hAnsi="Simplified Arabic" w:cs="Simplified Arabic" w:hint="cs"/>
                <w:sz w:val="28"/>
                <w:szCs w:val="28"/>
                <w:rtl/>
                <w:lang w:bidi="ar-JO"/>
              </w:rPr>
              <w:t>.</w:t>
            </w:r>
          </w:p>
        </w:tc>
      </w:tr>
      <w:tr w:rsidR="0071094F" w:rsidTr="00B85B99">
        <w:tc>
          <w:tcPr>
            <w:tcW w:w="698" w:type="dxa"/>
          </w:tcPr>
          <w:p w:rsidR="0071094F" w:rsidRDefault="0071094F" w:rsidP="006B66F5">
            <w:pPr>
              <w:jc w:val="center"/>
              <w:rPr>
                <w:rtl/>
                <w:lang w:bidi="ar-JO"/>
              </w:rPr>
            </w:pPr>
            <w:r>
              <w:rPr>
                <w:rFonts w:hint="cs"/>
                <w:rtl/>
                <w:lang w:bidi="ar-JO"/>
              </w:rPr>
              <w:t>5</w:t>
            </w:r>
          </w:p>
        </w:tc>
        <w:tc>
          <w:tcPr>
            <w:tcW w:w="1985" w:type="dxa"/>
            <w:vMerge/>
          </w:tcPr>
          <w:p w:rsidR="0071094F" w:rsidRDefault="0071094F" w:rsidP="006B66F5">
            <w:pPr>
              <w:pStyle w:val="Heading1"/>
              <w:outlineLvl w:val="0"/>
              <w:rPr>
                <w:rtl/>
              </w:rPr>
            </w:pPr>
          </w:p>
        </w:tc>
        <w:tc>
          <w:tcPr>
            <w:tcW w:w="10816" w:type="dxa"/>
          </w:tcPr>
          <w:p w:rsidR="0071094F" w:rsidRPr="00D47274" w:rsidRDefault="0071094F" w:rsidP="00C35E86">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الاتصال </w:t>
            </w:r>
            <w:r>
              <w:rPr>
                <w:rFonts w:ascii="Simplified Arabic" w:hAnsi="Simplified Arabic" w:cs="Simplified Arabic" w:hint="cs"/>
                <w:sz w:val="28"/>
                <w:szCs w:val="28"/>
                <w:rtl/>
                <w:lang w:bidi="ar-JO"/>
              </w:rPr>
              <w:t xml:space="preserve">من بداية حياته </w:t>
            </w:r>
            <w:r>
              <w:rPr>
                <w:rFonts w:ascii="Simplified Arabic" w:hAnsi="Simplified Arabic" w:cs="Simplified Arabic"/>
                <w:sz w:val="28"/>
                <w:szCs w:val="28"/>
                <w:rtl/>
                <w:lang w:bidi="ar-JO"/>
              </w:rPr>
              <w:t xml:space="preserve">بالعلماء والأخذ عنهم، فقد لزم الكَتاتيب، وارتاد حَلَقات العلم وسمع من الأَصْمَعِيّ وأبي عُبَيْدة، ودرسَ النحو وعلم الكلام، وتلقّفَ الفصاحة من العرب شِفاهًا، ولم يدع فرصة إلاَ أفاد منها في التزوّد بالعلم والمعرفة. وقيلَ </w:t>
            </w:r>
            <w:r>
              <w:rPr>
                <w:rFonts w:ascii="Simplified Arabic" w:hAnsi="Simplified Arabic" w:cs="Simplified Arabic" w:hint="cs"/>
                <w:sz w:val="28"/>
                <w:szCs w:val="28"/>
                <w:rtl/>
                <w:lang w:bidi="ar-JO"/>
              </w:rPr>
              <w:t>بأ</w:t>
            </w:r>
            <w:r>
              <w:rPr>
                <w:rFonts w:ascii="Simplified Arabic" w:hAnsi="Simplified Arabic" w:cs="Simplified Arabic"/>
                <w:sz w:val="28"/>
                <w:szCs w:val="28"/>
                <w:rtl/>
                <w:lang w:bidi="ar-JO"/>
              </w:rPr>
              <w:t>نه كان يَكْتَري</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مكاتب الوَرّاقينَ؛ فيبيتُ فيها للدرس والمطالعة؛ حتى أحصى مسائل العلوم والفنون. </w:t>
            </w:r>
            <w:r>
              <w:rPr>
                <w:rFonts w:ascii="Simplified Arabic" w:hAnsi="Simplified Arabic" w:cs="Simplified Arabic" w:hint="cs"/>
                <w:sz w:val="28"/>
                <w:szCs w:val="28"/>
                <w:rtl/>
                <w:lang w:bidi="ar-JO"/>
              </w:rPr>
              <w:t>وقد قام بعدة رحلات سعيا إلى العلم.</w:t>
            </w:r>
          </w:p>
        </w:tc>
      </w:tr>
      <w:tr w:rsidR="0071094F" w:rsidTr="00B85B99">
        <w:tc>
          <w:tcPr>
            <w:tcW w:w="698" w:type="dxa"/>
          </w:tcPr>
          <w:p w:rsidR="0071094F" w:rsidRDefault="0071094F" w:rsidP="006B66F5">
            <w:pPr>
              <w:jc w:val="center"/>
              <w:rPr>
                <w:rtl/>
                <w:lang w:bidi="ar-JO"/>
              </w:rPr>
            </w:pPr>
            <w:r>
              <w:rPr>
                <w:rFonts w:hint="cs"/>
                <w:rtl/>
                <w:lang w:bidi="ar-JO"/>
              </w:rPr>
              <w:t>6</w:t>
            </w:r>
          </w:p>
        </w:tc>
        <w:tc>
          <w:tcPr>
            <w:tcW w:w="1985" w:type="dxa"/>
            <w:vMerge/>
          </w:tcPr>
          <w:p w:rsidR="0071094F" w:rsidRDefault="0071094F" w:rsidP="006B66F5">
            <w:pPr>
              <w:pStyle w:val="Heading1"/>
              <w:outlineLvl w:val="0"/>
              <w:rPr>
                <w:rtl/>
              </w:rPr>
            </w:pPr>
          </w:p>
        </w:tc>
        <w:tc>
          <w:tcPr>
            <w:tcW w:w="10816"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8"/>
              <w:gridCol w:w="992"/>
              <w:gridCol w:w="3814"/>
            </w:tblGrid>
            <w:tr w:rsidR="0071094F" w:rsidTr="00716DC1">
              <w:tc>
                <w:tcPr>
                  <w:tcW w:w="3778" w:type="dxa"/>
                </w:tcPr>
                <w:p w:rsidR="0071094F" w:rsidRDefault="0071094F" w:rsidP="006B66F5">
                  <w:pPr>
                    <w:jc w:val="cente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ابن المقفع</w:t>
                  </w:r>
                </w:p>
              </w:tc>
              <w:tc>
                <w:tcPr>
                  <w:tcW w:w="992" w:type="dxa"/>
                </w:tcPr>
                <w:p w:rsidR="0071094F" w:rsidRDefault="0071094F" w:rsidP="006B66F5">
                  <w:pPr>
                    <w:jc w:val="center"/>
                    <w:rPr>
                      <w:rFonts w:ascii="Simplified Arabic" w:hAnsi="Simplified Arabic" w:cs="Simplified Arabic"/>
                      <w:sz w:val="28"/>
                      <w:szCs w:val="28"/>
                      <w:rtl/>
                      <w:lang w:bidi="ar-JO"/>
                    </w:rPr>
                  </w:pPr>
                </w:p>
              </w:tc>
              <w:tc>
                <w:tcPr>
                  <w:tcW w:w="3814" w:type="dxa"/>
                </w:tcPr>
                <w:p w:rsidR="0071094F" w:rsidRDefault="0071094F" w:rsidP="006B66F5">
                  <w:pPr>
                    <w:jc w:val="cente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ابن العميد</w:t>
                  </w:r>
                </w:p>
              </w:tc>
            </w:tr>
            <w:tr w:rsidR="0071094F" w:rsidTr="00716DC1">
              <w:tc>
                <w:tcPr>
                  <w:tcW w:w="3778" w:type="dxa"/>
                </w:tcPr>
                <w:p w:rsidR="0071094F" w:rsidRDefault="0071094F" w:rsidP="006B66F5">
                  <w:pPr>
                    <w:jc w:val="both"/>
                    <w:rPr>
                      <w:rFonts w:ascii="Simplified Arabic"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كانت </w:t>
                  </w:r>
                  <w:r>
                    <w:rPr>
                      <w:rFonts w:ascii="Simplified Arabic" w:eastAsia="Calibri" w:hAnsi="Simplified Arabic" w:cs="Simplified Arabic"/>
                      <w:sz w:val="28"/>
                      <w:szCs w:val="28"/>
                      <w:rtl/>
                      <w:lang w:bidi="ar-JO"/>
                    </w:rPr>
                    <w:t>عناي</w:t>
                  </w:r>
                  <w:r>
                    <w:rPr>
                      <w:rFonts w:ascii="Simplified Arabic" w:eastAsia="Calibri" w:hAnsi="Simplified Arabic" w:cs="Simplified Arabic" w:hint="cs"/>
                      <w:sz w:val="28"/>
                      <w:szCs w:val="28"/>
                      <w:rtl/>
                      <w:lang w:bidi="ar-JO"/>
                    </w:rPr>
                    <w:t xml:space="preserve">ة ابن المقفع بالغة </w:t>
                  </w:r>
                  <w:r>
                    <w:rPr>
                      <w:rFonts w:ascii="Simplified Arabic" w:eastAsia="Calibri" w:hAnsi="Simplified Arabic" w:cs="Simplified Arabic"/>
                      <w:sz w:val="28"/>
                      <w:szCs w:val="28"/>
                      <w:rtl/>
                      <w:lang w:bidi="ar-JO"/>
                    </w:rPr>
                    <w:t>بالمعنى من خلال اختيار الألفاظ الواضحة والمناسبة للمعنى المراد بعيد</w:t>
                  </w:r>
                  <w:r>
                    <w:rPr>
                      <w:rFonts w:ascii="Simplified Arabic" w:eastAsia="Calibri" w:hAnsi="Simplified Arabic" w:cs="Simplified Arabic" w:hint="cs"/>
                      <w:sz w:val="28"/>
                      <w:szCs w:val="28"/>
                      <w:rtl/>
                      <w:lang w:bidi="ar-JO"/>
                    </w:rPr>
                    <w:t>ً</w:t>
                  </w:r>
                  <w:r>
                    <w:rPr>
                      <w:rFonts w:ascii="Simplified Arabic" w:eastAsia="Calibri" w:hAnsi="Simplified Arabic" w:cs="Simplified Arabic"/>
                      <w:sz w:val="28"/>
                      <w:szCs w:val="28"/>
                      <w:rtl/>
                      <w:lang w:bidi="ar-JO"/>
                    </w:rPr>
                    <w:t>ا عن الغَرابة والغموض</w:t>
                  </w:r>
                  <w:r>
                    <w:rPr>
                      <w:rFonts w:ascii="Simplified Arabic" w:eastAsia="Calibri" w:hAnsi="Simplified Arabic" w:cs="Simplified Arabic" w:hint="cs"/>
                      <w:sz w:val="28"/>
                      <w:szCs w:val="28"/>
                      <w:rtl/>
                      <w:lang w:bidi="ar-JO"/>
                    </w:rPr>
                    <w:t>، حرصه على الإيجاز.</w:t>
                  </w:r>
                </w:p>
              </w:tc>
              <w:tc>
                <w:tcPr>
                  <w:tcW w:w="992" w:type="dxa"/>
                </w:tcPr>
                <w:p w:rsidR="0071094F" w:rsidRDefault="0071094F" w:rsidP="006B66F5">
                  <w:pPr>
                    <w:jc w:val="both"/>
                    <w:rPr>
                      <w:rFonts w:ascii="Simplified Arabic" w:hAnsi="Simplified Arabic" w:cs="Simplified Arabic"/>
                      <w:sz w:val="28"/>
                      <w:szCs w:val="28"/>
                      <w:rtl/>
                      <w:lang w:bidi="ar-JO"/>
                    </w:rPr>
                  </w:pPr>
                </w:p>
              </w:tc>
              <w:tc>
                <w:tcPr>
                  <w:tcW w:w="3814" w:type="dxa"/>
                </w:tcPr>
                <w:p w:rsidR="0071094F" w:rsidRDefault="0071094F" w:rsidP="00EA137B">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الاهتمام الكبير باللفظ </w:t>
                  </w:r>
                  <w:r>
                    <w:rPr>
                      <w:rFonts w:ascii="Simplified Arabic" w:eastAsia="Calibri" w:hAnsi="Simplified Arabic" w:cs="Simplified Arabic" w:hint="cs"/>
                      <w:sz w:val="28"/>
                      <w:szCs w:val="28"/>
                      <w:rtl/>
                      <w:lang w:bidi="ar-JO"/>
                    </w:rPr>
                    <w:t>ب</w:t>
                  </w:r>
                  <w:r>
                    <w:rPr>
                      <w:rFonts w:ascii="Simplified Arabic" w:eastAsia="Calibri" w:hAnsi="Simplified Arabic" w:cs="Simplified Arabic"/>
                      <w:sz w:val="28"/>
                      <w:szCs w:val="28"/>
                      <w:rtl/>
                      <w:lang w:bidi="ar-JO"/>
                    </w:rPr>
                    <w:t>استخدام ضُروب البديع مثل: الجِناس، والطِّباق، والسَّجْع، والمُوازَنة</w:t>
                  </w:r>
                  <w:r>
                    <w:rPr>
                      <w:rFonts w:ascii="Simplified Arabic" w:eastAsia="Calibri" w:hAnsi="Simplified Arabic" w:cs="Simplified Arabic" w:hint="cs"/>
                      <w:sz w:val="28"/>
                      <w:szCs w:val="28"/>
                      <w:rtl/>
                      <w:lang w:bidi="ar-JO"/>
                    </w:rPr>
                    <w:t>، والميل إلى الترادف والإطناب، والإيقاع الموسيقي بين الجمل.</w:t>
                  </w:r>
                </w:p>
              </w:tc>
            </w:tr>
          </w:tbl>
          <w:p w:rsidR="0071094F" w:rsidRDefault="0071094F" w:rsidP="006B66F5">
            <w:pPr>
              <w:jc w:val="both"/>
              <w:rPr>
                <w:rFonts w:ascii="Simplified Arabic" w:hAnsi="Simplified Arabic" w:cs="Simplified Arabic"/>
                <w:sz w:val="28"/>
                <w:szCs w:val="28"/>
                <w:rtl/>
                <w:lang w:bidi="ar-JO"/>
              </w:rPr>
            </w:pPr>
          </w:p>
        </w:tc>
      </w:tr>
      <w:tr w:rsidR="0071094F" w:rsidTr="00B85B99">
        <w:tc>
          <w:tcPr>
            <w:tcW w:w="698" w:type="dxa"/>
          </w:tcPr>
          <w:p w:rsidR="0071094F" w:rsidRDefault="0071094F" w:rsidP="006B66F5">
            <w:pPr>
              <w:jc w:val="center"/>
              <w:rPr>
                <w:rtl/>
                <w:lang w:bidi="ar-JO"/>
              </w:rPr>
            </w:pPr>
            <w:r>
              <w:rPr>
                <w:rFonts w:hint="cs"/>
                <w:rtl/>
                <w:lang w:bidi="ar-JO"/>
              </w:rPr>
              <w:t>7</w:t>
            </w:r>
          </w:p>
        </w:tc>
        <w:tc>
          <w:tcPr>
            <w:tcW w:w="1985" w:type="dxa"/>
            <w:vMerge/>
          </w:tcPr>
          <w:p w:rsidR="0071094F" w:rsidRPr="00B70E0D" w:rsidRDefault="0071094F" w:rsidP="006B66F5">
            <w:pPr>
              <w:pStyle w:val="Heading2"/>
              <w:outlineLvl w:val="1"/>
              <w:rPr>
                <w:rtl/>
              </w:rPr>
            </w:pPr>
          </w:p>
        </w:tc>
        <w:tc>
          <w:tcPr>
            <w:tcW w:w="10816" w:type="dxa"/>
          </w:tcPr>
          <w:p w:rsidR="0071094F" w:rsidRDefault="0071094F" w:rsidP="006B66F5">
            <w:pPr>
              <w:jc w:val="both"/>
              <w:rPr>
                <w:rFonts w:ascii="Times New Roman" w:eastAsia="Calibri" w:hAnsi="Times New Roman" w:cs="Times New Roman"/>
                <w:sz w:val="24"/>
                <w:szCs w:val="24"/>
              </w:rPr>
            </w:pPr>
            <w:r>
              <w:rPr>
                <w:rFonts w:ascii="Simplified Arabic" w:hAnsi="Simplified Arabic" w:cs="Simplified Arabic" w:hint="cs"/>
                <w:sz w:val="28"/>
                <w:szCs w:val="28"/>
                <w:rtl/>
                <w:lang w:bidi="ar-JO"/>
              </w:rPr>
              <w:t xml:space="preserve">أ- </w:t>
            </w:r>
            <w:r>
              <w:rPr>
                <w:rFonts w:ascii="Simplified Arabic" w:hAnsi="Simplified Arabic" w:cs="Simplified Arabic"/>
                <w:sz w:val="28"/>
                <w:szCs w:val="28"/>
                <w:rtl/>
                <w:lang w:bidi="ar-JO"/>
              </w:rPr>
              <w:t>زعَموا أنّ رجلاً بلغَ في البخل غايةً، وصار إمامًا، أنه كان إذا صار في يده الدِّرهَمُ خاطَبَه وناجاهُ واستبطَأَه. وكان ممّا يقولُ له: كم من أرض قد قطعتَ، وكم من كيس قد فارقتَ، وكم من خامِل قد رفعتَ، وكم رفيعٍ قد أخمَلتَ. لكَ عندي أنلا تَعرى ولا تَضْحى</w:t>
            </w:r>
            <w:r>
              <w:rPr>
                <w:rFonts w:ascii="Simplified Arabic" w:hAnsi="Simplified Arabic" w:cs="Simplified Arabic" w:hint="cs"/>
                <w:sz w:val="28"/>
                <w:szCs w:val="28"/>
                <w:rtl/>
                <w:lang w:bidi="ar-JO"/>
              </w:rPr>
              <w:t>..</w:t>
            </w:r>
          </w:p>
          <w:p w:rsidR="0071094F" w:rsidRPr="00BC742D" w:rsidRDefault="0071094F" w:rsidP="00427F15">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w:t>
            </w:r>
            <w:r w:rsidRPr="00146786">
              <w:rPr>
                <w:rFonts w:ascii="Simplified Arabic" w:hAnsi="Simplified Arabic" w:cs="Simplified Arabic" w:hint="cs"/>
                <w:sz w:val="28"/>
                <w:szCs w:val="28"/>
                <w:rtl/>
                <w:lang w:bidi="ar-JO"/>
              </w:rPr>
              <w:t xml:space="preserve"> قوله:</w:t>
            </w:r>
            <w:r>
              <w:rPr>
                <w:rFonts w:ascii="Simplified Arabic" w:hAnsi="Simplified Arabic" w:cs="Simplified Arabic" w:hint="cs"/>
                <w:sz w:val="28"/>
                <w:szCs w:val="28"/>
                <w:rtl/>
                <w:lang w:bidi="ar-JO"/>
              </w:rPr>
              <w:t xml:space="preserve"> "و</w:t>
            </w:r>
            <w:r w:rsidRPr="00146786">
              <w:rPr>
                <w:rFonts w:ascii="Simplified Arabic" w:hAnsi="Simplified Arabic" w:cs="Simplified Arabic"/>
                <w:sz w:val="28"/>
                <w:szCs w:val="28"/>
                <w:rtl/>
                <w:lang w:bidi="ar-JO"/>
              </w:rPr>
              <w:t xml:space="preserve">أَشْعِرْها حَلاوة الحكمة، وأَلبِسْها جِلْباب المعرفة، وزيِّنها بأنوار العِصمة، وبَصِّرها مَواقعَ اليقين، وروِّحها بمَوادِّ </w:t>
            </w:r>
            <w:r w:rsidRPr="00146786">
              <w:rPr>
                <w:rFonts w:ascii="Simplified Arabic" w:hAnsi="Simplified Arabic" w:cs="Simplified Arabic"/>
                <w:sz w:val="28"/>
                <w:szCs w:val="28"/>
                <w:rtl/>
                <w:lang w:bidi="ar-JO"/>
              </w:rPr>
              <w:lastRenderedPageBreak/>
              <w:t>السُّكون، وشَوِّقها إلى مَقعَد الصدق</w:t>
            </w:r>
            <w:r>
              <w:rPr>
                <w:rFonts w:ascii="Simplified Arabic" w:hAnsi="Simplified Arabic" w:cs="Simplified Arabic" w:hint="cs"/>
                <w:sz w:val="28"/>
                <w:szCs w:val="28"/>
                <w:rtl/>
                <w:lang w:bidi="ar-JO"/>
              </w:rPr>
              <w:t>"</w:t>
            </w:r>
            <w:r w:rsidRPr="0014678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فالعبارات السابقة كلها </w:t>
            </w:r>
            <w:r w:rsidRPr="00BC742D">
              <w:rPr>
                <w:rFonts w:ascii="Simplified Arabic" w:hAnsi="Simplified Arabic" w:cs="Simplified Arabic" w:hint="cs"/>
                <w:sz w:val="28"/>
                <w:szCs w:val="28"/>
                <w:rtl/>
                <w:lang w:bidi="ar-JO"/>
              </w:rPr>
              <w:t>تؤول</w:t>
            </w:r>
            <w:r w:rsidRPr="00BC742D">
              <w:rPr>
                <w:rFonts w:ascii="Simplified Arabic" w:hAnsi="Simplified Arabic" w:cs="Simplified Arabic"/>
                <w:sz w:val="28"/>
                <w:szCs w:val="28"/>
                <w:rtl/>
                <w:lang w:bidi="ar-JO"/>
              </w:rPr>
              <w:t xml:space="preserve"> إِلَى مَعْنًى وَاحِدٍ </w:t>
            </w:r>
            <w:r>
              <w:rPr>
                <w:rFonts w:ascii="Simplified Arabic" w:hAnsi="Simplified Arabic" w:cs="Simplified Arabic" w:hint="cs"/>
                <w:sz w:val="28"/>
                <w:szCs w:val="28"/>
                <w:rtl/>
                <w:lang w:bidi="ar-JO"/>
              </w:rPr>
              <w:t xml:space="preserve">وجاء بها أبو حيان التوحيدي لتأكيد هذا المعنى الذي يقصده والاهتمام ببيانه. </w:t>
            </w:r>
          </w:p>
        </w:tc>
      </w:tr>
      <w:tr w:rsidR="00B85B99" w:rsidTr="00B85B99">
        <w:tc>
          <w:tcPr>
            <w:tcW w:w="698" w:type="dxa"/>
          </w:tcPr>
          <w:p w:rsidR="00B85B99" w:rsidRDefault="00B85B99" w:rsidP="006B66F5">
            <w:pPr>
              <w:jc w:val="center"/>
              <w:rPr>
                <w:rtl/>
                <w:lang w:bidi="ar-JO"/>
              </w:rPr>
            </w:pPr>
            <w:r>
              <w:rPr>
                <w:rFonts w:hint="cs"/>
                <w:rtl/>
                <w:lang w:bidi="ar-JO"/>
              </w:rPr>
              <w:lastRenderedPageBreak/>
              <w:t>8</w:t>
            </w:r>
          </w:p>
        </w:tc>
        <w:tc>
          <w:tcPr>
            <w:tcW w:w="1985" w:type="dxa"/>
          </w:tcPr>
          <w:p w:rsidR="00B85B99" w:rsidRDefault="00B85B99" w:rsidP="006B66F5">
            <w:pPr>
              <w:pStyle w:val="Heading1"/>
              <w:outlineLvl w:val="0"/>
              <w:rPr>
                <w:rtl/>
              </w:rPr>
            </w:pPr>
          </w:p>
        </w:tc>
        <w:tc>
          <w:tcPr>
            <w:tcW w:w="10816" w:type="dxa"/>
          </w:tcPr>
          <w:p w:rsidR="00B85B99" w:rsidRDefault="00B85B99" w:rsidP="006B66F5">
            <w:pPr>
              <w:jc w:val="both"/>
              <w:rPr>
                <w:rFonts w:ascii="Simplified Arabic" w:hAnsi="Simplified Arabic" w:cs="Simplified Arabic"/>
                <w:sz w:val="28"/>
                <w:szCs w:val="28"/>
                <w:rtl/>
                <w:lang w:bidi="ar-JO"/>
              </w:rPr>
            </w:pPr>
            <w:r>
              <w:rPr>
                <w:rFonts w:ascii="Simplified Arabic" w:eastAsia="Calibri" w:hAnsi="Simplified Arabic" w:cs="Simplified Arabic"/>
                <w:sz w:val="28"/>
                <w:szCs w:val="28"/>
                <w:rtl/>
                <w:lang w:bidi="ar-JO"/>
              </w:rPr>
              <w:t>يرمي من خلاله إلى إبعاد المَلَل عن القارئ.</w:t>
            </w:r>
          </w:p>
        </w:tc>
      </w:tr>
      <w:tr w:rsidR="00B85B99" w:rsidTr="00B85B99">
        <w:tc>
          <w:tcPr>
            <w:tcW w:w="698" w:type="dxa"/>
          </w:tcPr>
          <w:p w:rsidR="00B85B99" w:rsidRDefault="00B85B99" w:rsidP="006B66F5">
            <w:pPr>
              <w:jc w:val="center"/>
              <w:rPr>
                <w:rtl/>
                <w:lang w:bidi="ar-JO"/>
              </w:rPr>
            </w:pPr>
            <w:r>
              <w:rPr>
                <w:rFonts w:hint="cs"/>
                <w:rtl/>
                <w:lang w:bidi="ar-JO"/>
              </w:rPr>
              <w:t>1</w:t>
            </w:r>
          </w:p>
        </w:tc>
        <w:tc>
          <w:tcPr>
            <w:tcW w:w="1985" w:type="dxa"/>
          </w:tcPr>
          <w:p w:rsidR="00B85B99" w:rsidRDefault="005A2E88" w:rsidP="006B66F5">
            <w:pPr>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الكدية والنقد الاجتماعي </w:t>
            </w:r>
            <w:r w:rsidR="00B85B99" w:rsidRPr="00684EE5">
              <w:rPr>
                <w:rFonts w:ascii="Simplified Arabic" w:eastAsia="Calibri" w:hAnsi="Simplified Arabic" w:cs="Simplified Arabic"/>
                <w:sz w:val="28"/>
                <w:szCs w:val="28"/>
                <w:rtl/>
                <w:lang w:bidi="ar-JO"/>
              </w:rPr>
              <w:t>(فَنّ</w:t>
            </w:r>
            <w:r w:rsidR="00B85B99">
              <w:rPr>
                <w:rFonts w:ascii="Simplified Arabic" w:eastAsia="Calibri" w:hAnsi="Simplified Arabic" w:cs="Simplified Arabic" w:hint="cs"/>
                <w:sz w:val="28"/>
                <w:szCs w:val="28"/>
                <w:rtl/>
                <w:lang w:bidi="ar-JO"/>
              </w:rPr>
              <w:t xml:space="preserve"> </w:t>
            </w:r>
            <w:r w:rsidR="00B85B99" w:rsidRPr="00684EE5">
              <w:rPr>
                <w:rFonts w:ascii="Simplified Arabic" w:eastAsia="Calibri" w:hAnsi="Simplified Arabic" w:cs="Simplified Arabic"/>
                <w:sz w:val="28"/>
                <w:szCs w:val="28"/>
                <w:rtl/>
                <w:lang w:bidi="ar-JO"/>
              </w:rPr>
              <w:t>المَقامَة)</w:t>
            </w:r>
          </w:p>
          <w:p w:rsidR="00B85B99" w:rsidRPr="00684EE5" w:rsidRDefault="00B85B99" w:rsidP="006B66F5">
            <w:pPr>
              <w:jc w:val="both"/>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ص81</w:t>
            </w:r>
            <w:r w:rsidRPr="00684EE5">
              <w:rPr>
                <w:rFonts w:ascii="Simplified Arabic" w:eastAsia="Calibri" w:hAnsi="Simplified Arabic" w:cs="Simplified Arabic"/>
                <w:sz w:val="28"/>
                <w:szCs w:val="28"/>
                <w:rtl/>
                <w:lang w:bidi="ar-JO"/>
              </w:rPr>
              <w:t xml:space="preserve"> </w:t>
            </w:r>
          </w:p>
          <w:p w:rsidR="00B85B99" w:rsidRPr="00684EE5" w:rsidRDefault="00B85B99" w:rsidP="006B66F5">
            <w:pPr>
              <w:pStyle w:val="Heading1"/>
              <w:outlineLvl w:val="0"/>
              <w:rPr>
                <w:rtl/>
              </w:rPr>
            </w:pPr>
          </w:p>
        </w:tc>
        <w:tc>
          <w:tcPr>
            <w:tcW w:w="10816" w:type="dxa"/>
          </w:tcPr>
          <w:p w:rsidR="00B85B99" w:rsidRDefault="005A2E88" w:rsidP="006B66F5">
            <w:pPr>
              <w:jc w:val="both"/>
              <w:rPr>
                <w:rFonts w:ascii="Simplified Arabic" w:eastAsia="Calibri" w:hAnsi="Simplified Arabic" w:cs="Simplified Arabic"/>
                <w:sz w:val="28"/>
                <w:szCs w:val="28"/>
                <w:rtl/>
              </w:rPr>
            </w:pPr>
            <w:r>
              <w:rPr>
                <w:rFonts w:ascii="Simplified Arabic" w:hAnsi="Simplified Arabic" w:cs="Simplified Arabic" w:hint="cs"/>
                <w:kern w:val="36"/>
                <w:sz w:val="28"/>
                <w:szCs w:val="28"/>
                <w:rtl/>
              </w:rPr>
              <w:t>لأنها</w:t>
            </w:r>
            <w:r w:rsidR="00B85B99">
              <w:rPr>
                <w:rFonts w:ascii="Simplified Arabic" w:hAnsi="Simplified Arabic" w:cs="Simplified Arabic"/>
                <w:kern w:val="36"/>
                <w:sz w:val="28"/>
                <w:szCs w:val="28"/>
                <w:rtl/>
              </w:rPr>
              <w:t xml:space="preserve"> تَعرِض لمظاهر الحياة الاجتماعية والعقلية والفكرية والسياسية للأمّة، فتُبيِّن الأَزَمات النفسية والعُقَد الوِجدانية، وترسُم لنا بأسلوب فُكاهيّ صُورًا ناقدة للحياة الاجتماعية، من خلال الكُدْيَة في عصر سيطر فيه العَجَم وتَفَشَّت الأمراض الاجتماعية.</w:t>
            </w:r>
          </w:p>
        </w:tc>
      </w:tr>
      <w:tr w:rsidR="00B85B99" w:rsidRPr="00CB4F89" w:rsidTr="00B85B99">
        <w:tc>
          <w:tcPr>
            <w:tcW w:w="698" w:type="dxa"/>
          </w:tcPr>
          <w:p w:rsidR="00B85B99" w:rsidRPr="00CB4F89" w:rsidRDefault="00B85B99" w:rsidP="006B66F5">
            <w:pPr>
              <w:jc w:val="both"/>
              <w:rPr>
                <w:rFonts w:ascii="Simplified Arabic" w:hAnsi="Simplified Arabic" w:cs="Simplified Arabic"/>
                <w:kern w:val="36"/>
                <w:sz w:val="28"/>
                <w:szCs w:val="28"/>
                <w:rtl/>
              </w:rPr>
            </w:pPr>
            <w:r w:rsidRPr="00CB4F89">
              <w:rPr>
                <w:rFonts w:ascii="Simplified Arabic" w:hAnsi="Simplified Arabic" w:cs="Simplified Arabic" w:hint="cs"/>
                <w:kern w:val="36"/>
                <w:sz w:val="28"/>
                <w:szCs w:val="28"/>
                <w:rtl/>
              </w:rPr>
              <w:t>2</w:t>
            </w:r>
          </w:p>
        </w:tc>
        <w:tc>
          <w:tcPr>
            <w:tcW w:w="1985" w:type="dxa"/>
          </w:tcPr>
          <w:p w:rsidR="00B85B99" w:rsidRPr="00CB4F89" w:rsidRDefault="00B85B99" w:rsidP="006B66F5">
            <w:pPr>
              <w:jc w:val="both"/>
              <w:rPr>
                <w:rFonts w:ascii="Simplified Arabic" w:hAnsi="Simplified Arabic" w:cs="Simplified Arabic"/>
                <w:kern w:val="36"/>
                <w:sz w:val="28"/>
                <w:szCs w:val="28"/>
                <w:rtl/>
              </w:rPr>
            </w:pPr>
          </w:p>
        </w:tc>
        <w:tc>
          <w:tcPr>
            <w:tcW w:w="10816" w:type="dxa"/>
          </w:tcPr>
          <w:p w:rsidR="00B85B99" w:rsidRDefault="00A260E7" w:rsidP="00A260E7">
            <w:pPr>
              <w:jc w:val="both"/>
              <w:rPr>
                <w:rFonts w:ascii="Simplified Arabic" w:hAnsi="Simplified Arabic" w:cs="Simplified Arabic"/>
                <w:kern w:val="36"/>
                <w:sz w:val="28"/>
                <w:szCs w:val="28"/>
                <w:rtl/>
              </w:rPr>
            </w:pPr>
            <w:r>
              <w:rPr>
                <w:rFonts w:ascii="Simplified Arabic" w:hAnsi="Simplified Arabic" w:cs="Simplified Arabic" w:hint="cs"/>
                <w:kern w:val="36"/>
                <w:sz w:val="28"/>
                <w:szCs w:val="28"/>
                <w:rtl/>
              </w:rPr>
              <w:t xml:space="preserve">من عناصر القصة: الحدث، والحوار، والشخوص، والعقدة، والمكان، وهو من نراه ماثلا في المقامة التي درسناها. ويترك بيان الرأي للطالب. </w:t>
            </w:r>
          </w:p>
        </w:tc>
      </w:tr>
      <w:tr w:rsidR="00B85B99" w:rsidRPr="00CB4F89" w:rsidTr="00B85B99">
        <w:tc>
          <w:tcPr>
            <w:tcW w:w="698" w:type="dxa"/>
          </w:tcPr>
          <w:p w:rsidR="00B85B99" w:rsidRPr="00CB4F89" w:rsidRDefault="00B85B99" w:rsidP="006B66F5">
            <w:pPr>
              <w:jc w:val="both"/>
              <w:rPr>
                <w:rFonts w:ascii="Simplified Arabic" w:hAnsi="Simplified Arabic" w:cs="Simplified Arabic"/>
                <w:kern w:val="36"/>
                <w:sz w:val="28"/>
                <w:szCs w:val="28"/>
                <w:rtl/>
              </w:rPr>
            </w:pPr>
            <w:r>
              <w:rPr>
                <w:rFonts w:ascii="Simplified Arabic" w:hAnsi="Simplified Arabic" w:cs="Simplified Arabic" w:hint="cs"/>
                <w:kern w:val="36"/>
                <w:sz w:val="28"/>
                <w:szCs w:val="28"/>
                <w:rtl/>
              </w:rPr>
              <w:t>3</w:t>
            </w:r>
          </w:p>
        </w:tc>
        <w:tc>
          <w:tcPr>
            <w:tcW w:w="1985" w:type="dxa"/>
          </w:tcPr>
          <w:p w:rsidR="00B85B99" w:rsidRPr="00CB4F89" w:rsidRDefault="00B85B99" w:rsidP="006B66F5">
            <w:pPr>
              <w:jc w:val="both"/>
              <w:rPr>
                <w:rFonts w:ascii="Simplified Arabic" w:hAnsi="Simplified Arabic" w:cs="Simplified Arabic"/>
                <w:kern w:val="36"/>
                <w:sz w:val="28"/>
                <w:szCs w:val="28"/>
                <w:rtl/>
              </w:rPr>
            </w:pPr>
          </w:p>
        </w:tc>
        <w:tc>
          <w:tcPr>
            <w:tcW w:w="10816" w:type="dxa"/>
          </w:tcPr>
          <w:p w:rsidR="00B85B99" w:rsidRDefault="00B85B99" w:rsidP="006B66F5">
            <w:pPr>
              <w:jc w:val="both"/>
              <w:rPr>
                <w:rFonts w:ascii="Simplified Arabic" w:hAnsi="Simplified Arabic" w:cs="Simplified Arabic" w:hint="cs"/>
                <w:kern w:val="36"/>
                <w:sz w:val="28"/>
                <w:szCs w:val="28"/>
                <w:rtl/>
              </w:rPr>
            </w:pPr>
            <w:r>
              <w:rPr>
                <w:rFonts w:ascii="Simplified Arabic" w:hAnsi="Simplified Arabic" w:cs="Simplified Arabic"/>
                <w:kern w:val="36"/>
                <w:sz w:val="28"/>
                <w:szCs w:val="28"/>
                <w:rtl/>
              </w:rPr>
              <w:t>أَعمى مَكْفوفٍ، في شَمْلَةِ صوفٍ، يَدورُ كالخُذْرُوفِ، مُتَبَرْنِسًا بِأَطْوَلَ مِنْهُ، مُعتمِدًا على عَصًا فيها جَلاجِلُ، يَخْبِطُ الأَرْضَ بِها على إيقاعٍ غَنِجٍ، بِلَحْنٍ هَزِجٍ، وَصَوْتٍ شَجٍ، مِنْ صَدْرٍ حَرِجٍ</w:t>
            </w:r>
            <w:r>
              <w:rPr>
                <w:rFonts w:ascii="Simplified Arabic" w:hAnsi="Simplified Arabic" w:cs="Simplified Arabic" w:hint="cs"/>
                <w:kern w:val="36"/>
                <w:sz w:val="28"/>
                <w:szCs w:val="28"/>
                <w:rtl/>
              </w:rPr>
              <w:t>.</w:t>
            </w:r>
            <w:r w:rsidR="008D6451">
              <w:rPr>
                <w:rFonts w:ascii="Simplified Arabic" w:hAnsi="Simplified Arabic" w:cs="Simplified Arabic" w:hint="cs"/>
                <w:kern w:val="36"/>
                <w:sz w:val="28"/>
                <w:szCs w:val="28"/>
                <w:rtl/>
              </w:rPr>
              <w:t xml:space="preserve"> إذ يكثر السجع مثلا في هذا النموذج. </w:t>
            </w:r>
          </w:p>
          <w:p w:rsidR="008D6451" w:rsidRDefault="008D6451" w:rsidP="006B66F5">
            <w:pPr>
              <w:jc w:val="both"/>
              <w:rPr>
                <w:rFonts w:ascii="Times New Roman" w:eastAsia="Calibri" w:hAnsi="Times New Roman" w:cs="Times New Roman"/>
                <w:sz w:val="24"/>
                <w:szCs w:val="24"/>
              </w:rPr>
            </w:pPr>
            <w:r>
              <w:rPr>
                <w:rFonts w:ascii="Simplified Arabic" w:hAnsi="Simplified Arabic" w:cs="Simplified Arabic" w:hint="cs"/>
                <w:kern w:val="36"/>
                <w:sz w:val="28"/>
                <w:szCs w:val="28"/>
                <w:rtl/>
              </w:rPr>
              <w:t xml:space="preserve">والله لتريني سرك، أو لأكشفن سترك. جناس غير تام وسجع. </w:t>
            </w:r>
          </w:p>
          <w:p w:rsidR="00B85B99" w:rsidRPr="00582692" w:rsidRDefault="00B85B99" w:rsidP="006B66F5">
            <w:pPr>
              <w:jc w:val="both"/>
              <w:rPr>
                <w:rFonts w:ascii="Simplified Arabic" w:hAnsi="Simplified Arabic" w:cs="Simplified Arabic"/>
                <w:kern w:val="36"/>
                <w:sz w:val="28"/>
                <w:szCs w:val="28"/>
                <w:rtl/>
              </w:rPr>
            </w:pPr>
          </w:p>
        </w:tc>
      </w:tr>
      <w:tr w:rsidR="00B85B99" w:rsidRPr="00CB4F89" w:rsidTr="00B85B99">
        <w:tc>
          <w:tcPr>
            <w:tcW w:w="698" w:type="dxa"/>
          </w:tcPr>
          <w:p w:rsidR="00B85B99" w:rsidRDefault="00B85B99" w:rsidP="006B66F5">
            <w:pPr>
              <w:jc w:val="both"/>
              <w:rPr>
                <w:rFonts w:ascii="Simplified Arabic" w:hAnsi="Simplified Arabic" w:cs="Simplified Arabic"/>
                <w:kern w:val="36"/>
                <w:sz w:val="28"/>
                <w:szCs w:val="28"/>
                <w:rtl/>
              </w:rPr>
            </w:pPr>
            <w:r>
              <w:rPr>
                <w:rFonts w:ascii="Simplified Arabic" w:hAnsi="Simplified Arabic" w:cs="Simplified Arabic" w:hint="cs"/>
                <w:kern w:val="36"/>
                <w:sz w:val="28"/>
                <w:szCs w:val="28"/>
                <w:rtl/>
              </w:rPr>
              <w:t>4</w:t>
            </w:r>
          </w:p>
        </w:tc>
        <w:tc>
          <w:tcPr>
            <w:tcW w:w="1985" w:type="dxa"/>
          </w:tcPr>
          <w:p w:rsidR="00B85B99" w:rsidRDefault="00B85B99" w:rsidP="006B66F5">
            <w:pPr>
              <w:jc w:val="both"/>
              <w:rPr>
                <w:rFonts w:ascii="Simplified Arabic" w:hAnsi="Simplified Arabic" w:cs="Simplified Arabic"/>
                <w:b/>
                <w:bCs/>
                <w:kern w:val="36"/>
                <w:sz w:val="28"/>
                <w:szCs w:val="28"/>
                <w:rtl/>
              </w:rPr>
            </w:pPr>
          </w:p>
        </w:tc>
        <w:tc>
          <w:tcPr>
            <w:tcW w:w="10816" w:type="dxa"/>
          </w:tcPr>
          <w:p w:rsidR="00B85B99" w:rsidRDefault="00B85B99" w:rsidP="001B6BA4">
            <w:pPr>
              <w:jc w:val="both"/>
              <w:rPr>
                <w:rFonts w:ascii="Simplified Arabic" w:hAnsi="Simplified Arabic" w:cs="Simplified Arabic"/>
                <w:kern w:val="36"/>
                <w:sz w:val="28"/>
                <w:szCs w:val="28"/>
                <w:rtl/>
              </w:rPr>
            </w:pPr>
            <w:r>
              <w:rPr>
                <w:rFonts w:ascii="Simplified Arabic" w:hAnsi="Simplified Arabic" w:cs="Simplified Arabic" w:hint="cs"/>
                <w:kern w:val="36"/>
                <w:sz w:val="28"/>
                <w:szCs w:val="28"/>
                <w:rtl/>
              </w:rPr>
              <w:t>نعم،</w:t>
            </w:r>
            <w:r w:rsidR="008D6451">
              <w:rPr>
                <w:rFonts w:ascii="Simplified Arabic" w:hAnsi="Simplified Arabic" w:cs="Simplified Arabic" w:hint="cs"/>
                <w:kern w:val="36"/>
                <w:sz w:val="28"/>
                <w:szCs w:val="28"/>
                <w:rtl/>
              </w:rPr>
              <w:t xml:space="preserve"> </w:t>
            </w:r>
            <w:r>
              <w:rPr>
                <w:rFonts w:ascii="Simplified Arabic" w:hAnsi="Simplified Arabic" w:cs="Simplified Arabic" w:hint="cs"/>
                <w:kern w:val="36"/>
                <w:sz w:val="28"/>
                <w:szCs w:val="28"/>
                <w:rtl/>
              </w:rPr>
              <w:t xml:space="preserve">كان </w:t>
            </w:r>
            <w:r>
              <w:rPr>
                <w:rFonts w:ascii="Simplified Arabic" w:hAnsi="Simplified Arabic" w:cs="Simplified Arabic"/>
                <w:kern w:val="36"/>
                <w:sz w:val="28"/>
                <w:szCs w:val="28"/>
                <w:rtl/>
              </w:rPr>
              <w:t>هدفُهم في الأصل تعليم الناشئة أصول اللغة والقدرة على النَّظْم والتفنُّن في القول</w:t>
            </w:r>
            <w:r>
              <w:rPr>
                <w:rFonts w:ascii="Simplified Arabic" w:hAnsi="Simplified Arabic" w:cs="Simplified Arabic" w:hint="cs"/>
                <w:kern w:val="36"/>
                <w:sz w:val="28"/>
                <w:szCs w:val="28"/>
                <w:rtl/>
              </w:rPr>
              <w:t>، فمثلاً قوله في المقامة السابقة: (</w:t>
            </w:r>
            <w:r>
              <w:rPr>
                <w:rFonts w:ascii="Simplified Arabic" w:hAnsi="Simplified Arabic" w:cs="Simplified Arabic"/>
                <w:kern w:val="36"/>
                <w:sz w:val="28"/>
                <w:szCs w:val="28"/>
                <w:rtl/>
              </w:rPr>
              <w:t>ولم أَبْعُدْ لأَنالَ منَ السَّماعِ حَظًّا، أَو أَسْمَعَ منَ الفَصيحِ لَفْظًا. فما زِلْتُ بالنَّظّارَةِ أَزْحَمُ هذا وأَدْفَعُ ذاكَ حتّى وصلتُ إِلى الرَّجُلِ، وَسَرَّحْتُ الطَّرْفَ مِنْهُ إِلى حُزُقَّةٍ كَالقَرَنْب</w:t>
            </w:r>
            <w:r w:rsidR="008D6451">
              <w:rPr>
                <w:rFonts w:ascii="Simplified Arabic" w:hAnsi="Simplified Arabic" w:cs="Simplified Arabic" w:hint="cs"/>
                <w:kern w:val="36"/>
                <w:sz w:val="28"/>
                <w:szCs w:val="28"/>
                <w:rtl/>
              </w:rPr>
              <w:t>ى</w:t>
            </w:r>
            <w:r>
              <w:rPr>
                <w:rFonts w:ascii="Simplified Arabic" w:hAnsi="Simplified Arabic" w:cs="Simplified Arabic"/>
                <w:kern w:val="36"/>
                <w:sz w:val="28"/>
                <w:szCs w:val="28"/>
                <w:rtl/>
              </w:rPr>
              <w:t>، أَعمى مَكْفوفٍ، في شَمْلَةِ صوفٍ، يَدورُ كالخُذْرُوفِ</w:t>
            </w:r>
            <w:r>
              <w:rPr>
                <w:rFonts w:ascii="Simplified Arabic" w:hAnsi="Simplified Arabic" w:cs="Simplified Arabic" w:hint="cs"/>
                <w:kern w:val="36"/>
                <w:sz w:val="28"/>
                <w:szCs w:val="28"/>
                <w:rtl/>
              </w:rPr>
              <w:t>):</w:t>
            </w:r>
          </w:p>
          <w:p w:rsidR="00B85B99" w:rsidRPr="007607D1" w:rsidRDefault="00B85B99" w:rsidP="008D6451">
            <w:pPr>
              <w:pStyle w:val="ListParagraph"/>
              <w:numPr>
                <w:ilvl w:val="0"/>
                <w:numId w:val="11"/>
              </w:numPr>
              <w:jc w:val="both"/>
              <w:rPr>
                <w:rFonts w:ascii="Simplified Arabic" w:hAnsi="Simplified Arabic" w:cs="Simplified Arabic"/>
                <w:kern w:val="36"/>
                <w:sz w:val="28"/>
                <w:szCs w:val="28"/>
              </w:rPr>
            </w:pPr>
            <w:r>
              <w:rPr>
                <w:rFonts w:ascii="Simplified Arabic" w:hAnsi="Simplified Arabic" w:cs="Simplified Arabic" w:hint="cs"/>
                <w:kern w:val="36"/>
                <w:sz w:val="28"/>
                <w:szCs w:val="28"/>
                <w:rtl/>
              </w:rPr>
              <w:t>احتواها</w:t>
            </w:r>
            <w:r w:rsidRPr="007607D1">
              <w:rPr>
                <w:rFonts w:ascii="Simplified Arabic" w:hAnsi="Simplified Arabic" w:cs="Simplified Arabic" w:hint="cs"/>
                <w:kern w:val="36"/>
                <w:sz w:val="28"/>
                <w:szCs w:val="28"/>
                <w:rtl/>
              </w:rPr>
              <w:t xml:space="preserve"> كلمات لم </w:t>
            </w:r>
            <w:r w:rsidR="008D6451">
              <w:rPr>
                <w:rFonts w:ascii="Simplified Arabic" w:hAnsi="Simplified Arabic" w:cs="Simplified Arabic" w:hint="cs"/>
                <w:kern w:val="36"/>
                <w:sz w:val="28"/>
                <w:szCs w:val="28"/>
                <w:rtl/>
              </w:rPr>
              <w:t>يعرفها الطالب</w:t>
            </w:r>
            <w:r w:rsidRPr="007607D1">
              <w:rPr>
                <w:rFonts w:ascii="Simplified Arabic" w:hAnsi="Simplified Arabic" w:cs="Simplified Arabic" w:hint="cs"/>
                <w:kern w:val="36"/>
                <w:sz w:val="28"/>
                <w:szCs w:val="28"/>
                <w:rtl/>
              </w:rPr>
              <w:t xml:space="preserve"> مسبقًا، تحتاج إلى معجم لمعرف</w:t>
            </w:r>
            <w:r>
              <w:rPr>
                <w:rFonts w:ascii="Simplified Arabic" w:hAnsi="Simplified Arabic" w:cs="Simplified Arabic" w:hint="cs"/>
                <w:kern w:val="36"/>
                <w:sz w:val="28"/>
                <w:szCs w:val="28"/>
                <w:rtl/>
              </w:rPr>
              <w:t>ة</w:t>
            </w:r>
            <w:r w:rsidRPr="007607D1">
              <w:rPr>
                <w:rFonts w:ascii="Simplified Arabic" w:hAnsi="Simplified Arabic" w:cs="Simplified Arabic" w:hint="cs"/>
                <w:kern w:val="36"/>
                <w:sz w:val="28"/>
                <w:szCs w:val="28"/>
                <w:rtl/>
              </w:rPr>
              <w:t xml:space="preserve"> معناها</w:t>
            </w:r>
            <w:r>
              <w:rPr>
                <w:rFonts w:ascii="Simplified Arabic" w:hAnsi="Simplified Arabic" w:cs="Simplified Arabic" w:hint="cs"/>
                <w:kern w:val="36"/>
                <w:sz w:val="28"/>
                <w:szCs w:val="28"/>
                <w:rtl/>
              </w:rPr>
              <w:t xml:space="preserve"> وتعلمها</w:t>
            </w:r>
            <w:r w:rsidRPr="007607D1">
              <w:rPr>
                <w:rFonts w:ascii="Simplified Arabic" w:hAnsi="Simplified Arabic" w:cs="Simplified Arabic" w:hint="cs"/>
                <w:kern w:val="36"/>
                <w:sz w:val="28"/>
                <w:szCs w:val="28"/>
                <w:rtl/>
              </w:rPr>
              <w:t>.</w:t>
            </w:r>
          </w:p>
          <w:p w:rsidR="008D6451" w:rsidRPr="008D6451" w:rsidRDefault="00B85B99" w:rsidP="008D6451">
            <w:pPr>
              <w:numPr>
                <w:ilvl w:val="0"/>
                <w:numId w:val="11"/>
              </w:numPr>
              <w:spacing w:before="100" w:beforeAutospacing="1"/>
              <w:jc w:val="lowKashida"/>
              <w:outlineLvl w:val="0"/>
              <w:rPr>
                <w:rFonts w:ascii="Simplified Arabic" w:hAnsi="Simplified Arabic" w:cs="Simplified Arabic"/>
                <w:kern w:val="36"/>
                <w:sz w:val="28"/>
                <w:szCs w:val="28"/>
              </w:rPr>
            </w:pPr>
            <w:r>
              <w:rPr>
                <w:rFonts w:ascii="Simplified Arabic" w:hAnsi="Simplified Arabic" w:cs="Simplified Arabic"/>
                <w:kern w:val="36"/>
                <w:sz w:val="28"/>
                <w:szCs w:val="28"/>
                <w:rtl/>
              </w:rPr>
              <w:t>الإكثار من المحسِّنات البديعية من: سَجْع، وجِناس، وغيرهما.</w:t>
            </w:r>
          </w:p>
          <w:p w:rsidR="00B85B99" w:rsidRDefault="00B85B99" w:rsidP="001B6BA4">
            <w:pPr>
              <w:jc w:val="both"/>
              <w:rPr>
                <w:rFonts w:ascii="Simplified Arabic" w:hAnsi="Simplified Arabic" w:cs="Simplified Arabic" w:hint="cs"/>
                <w:kern w:val="36"/>
                <w:sz w:val="28"/>
                <w:szCs w:val="28"/>
                <w:rtl/>
              </w:rPr>
            </w:pPr>
            <w:r>
              <w:rPr>
                <w:rFonts w:ascii="Simplified Arabic" w:hAnsi="Simplified Arabic" w:cs="Simplified Arabic" w:hint="cs"/>
                <w:kern w:val="36"/>
                <w:sz w:val="28"/>
                <w:szCs w:val="28"/>
                <w:rtl/>
              </w:rPr>
              <w:lastRenderedPageBreak/>
              <w:t xml:space="preserve">    ج- </w:t>
            </w:r>
            <w:r>
              <w:rPr>
                <w:rFonts w:ascii="Simplified Arabic" w:hAnsi="Simplified Arabic" w:cs="Simplified Arabic"/>
                <w:kern w:val="36"/>
                <w:sz w:val="28"/>
                <w:szCs w:val="28"/>
                <w:rtl/>
              </w:rPr>
              <w:t>الإكثار من الصُّور الفنية</w:t>
            </w:r>
            <w:r>
              <w:rPr>
                <w:rFonts w:ascii="Simplified Arabic" w:hAnsi="Simplified Arabic" w:cs="Simplified Arabic" w:hint="cs"/>
                <w:kern w:val="36"/>
                <w:sz w:val="28"/>
                <w:szCs w:val="28"/>
                <w:rtl/>
              </w:rPr>
              <w:t>.</w:t>
            </w:r>
          </w:p>
          <w:p w:rsidR="009C5A07" w:rsidRDefault="009C5A07" w:rsidP="001B6BA4">
            <w:pPr>
              <w:jc w:val="both"/>
              <w:rPr>
                <w:rFonts w:ascii="Simplified Arabic" w:hAnsi="Simplified Arabic" w:cs="Simplified Arabic" w:hint="cs"/>
                <w:kern w:val="36"/>
                <w:sz w:val="28"/>
                <w:szCs w:val="28"/>
                <w:rtl/>
              </w:rPr>
            </w:pPr>
            <w:r>
              <w:rPr>
                <w:rFonts w:ascii="Simplified Arabic" w:hAnsi="Simplified Arabic" w:cs="Simplified Arabic" w:hint="cs"/>
                <w:kern w:val="36"/>
                <w:sz w:val="28"/>
                <w:szCs w:val="28"/>
                <w:rtl/>
              </w:rPr>
              <w:t xml:space="preserve">    د- التفنن في صوغ التراكيب وتشويق المتلقي. </w:t>
            </w:r>
          </w:p>
          <w:p w:rsidR="009C5A07" w:rsidRPr="007607D1" w:rsidRDefault="009C5A07" w:rsidP="001B6BA4">
            <w:pPr>
              <w:jc w:val="both"/>
              <w:rPr>
                <w:rFonts w:ascii="Simplified Arabic" w:hAnsi="Simplified Arabic" w:cs="Simplified Arabic"/>
                <w:kern w:val="36"/>
                <w:sz w:val="28"/>
                <w:szCs w:val="28"/>
                <w:rtl/>
              </w:rPr>
            </w:pPr>
            <w:r>
              <w:rPr>
                <w:rFonts w:ascii="Simplified Arabic" w:hAnsi="Simplified Arabic" w:cs="Simplified Arabic" w:hint="cs"/>
                <w:kern w:val="36"/>
                <w:sz w:val="28"/>
                <w:szCs w:val="28"/>
                <w:rtl/>
              </w:rPr>
              <w:t xml:space="preserve">   وللطالب أن يرى رأيا علميا آخر</w:t>
            </w:r>
            <w:r w:rsidR="003F5E06">
              <w:rPr>
                <w:rFonts w:ascii="Simplified Arabic" w:hAnsi="Simplified Arabic" w:cs="Simplified Arabic" w:hint="cs"/>
                <w:kern w:val="36"/>
                <w:sz w:val="28"/>
                <w:szCs w:val="28"/>
                <w:rtl/>
              </w:rPr>
              <w:t xml:space="preserve"> موضّ</w:t>
            </w:r>
            <w:r w:rsidR="00053676">
              <w:rPr>
                <w:rFonts w:ascii="Simplified Arabic" w:hAnsi="Simplified Arabic" w:cs="Simplified Arabic" w:hint="cs"/>
                <w:kern w:val="36"/>
                <w:sz w:val="28"/>
                <w:szCs w:val="28"/>
                <w:rtl/>
              </w:rPr>
              <w:t>ِ</w:t>
            </w:r>
            <w:r w:rsidR="003F5E06">
              <w:rPr>
                <w:rFonts w:ascii="Simplified Arabic" w:hAnsi="Simplified Arabic" w:cs="Simplified Arabic" w:hint="cs"/>
                <w:kern w:val="36"/>
                <w:sz w:val="28"/>
                <w:szCs w:val="28"/>
                <w:rtl/>
              </w:rPr>
              <w:t>حا ومدعّ</w:t>
            </w:r>
            <w:r w:rsidR="00053676">
              <w:rPr>
                <w:rFonts w:ascii="Simplified Arabic" w:hAnsi="Simplified Arabic" w:cs="Simplified Arabic" w:hint="cs"/>
                <w:kern w:val="36"/>
                <w:sz w:val="28"/>
                <w:szCs w:val="28"/>
                <w:rtl/>
              </w:rPr>
              <w:t>ِ</w:t>
            </w:r>
            <w:r w:rsidR="003F5E06">
              <w:rPr>
                <w:rFonts w:ascii="Simplified Arabic" w:hAnsi="Simplified Arabic" w:cs="Simplified Arabic" w:hint="cs"/>
                <w:kern w:val="36"/>
                <w:sz w:val="28"/>
                <w:szCs w:val="28"/>
                <w:rtl/>
              </w:rPr>
              <w:t>مًا</w:t>
            </w:r>
            <w:r>
              <w:rPr>
                <w:rFonts w:ascii="Simplified Arabic" w:hAnsi="Simplified Arabic" w:cs="Simplified Arabic" w:hint="cs"/>
                <w:kern w:val="36"/>
                <w:sz w:val="28"/>
                <w:szCs w:val="28"/>
                <w:rtl/>
              </w:rPr>
              <w:t xml:space="preserve">. </w:t>
            </w:r>
          </w:p>
        </w:tc>
      </w:tr>
    </w:tbl>
    <w:p w:rsidR="00EA7C5F" w:rsidRPr="00CB4F89" w:rsidRDefault="00EA7C5F" w:rsidP="00651AD6">
      <w:pPr>
        <w:spacing w:after="0" w:line="240" w:lineRule="auto"/>
        <w:jc w:val="both"/>
        <w:rPr>
          <w:rFonts w:ascii="Simplified Arabic" w:hAnsi="Simplified Arabic" w:cs="Simplified Arabic"/>
          <w:kern w:val="36"/>
          <w:sz w:val="28"/>
          <w:szCs w:val="28"/>
          <w:lang w:bidi="ar-JO"/>
        </w:rPr>
      </w:pPr>
    </w:p>
    <w:sectPr w:rsidR="00EA7C5F" w:rsidRPr="00CB4F89" w:rsidSect="00EA1620">
      <w:footerReference w:type="default" r:id="rId11"/>
      <w:pgSz w:w="16838" w:h="11906" w:orient="landscape"/>
      <w:pgMar w:top="851" w:right="1440" w:bottom="2126"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499" w:rsidRDefault="00D95499" w:rsidP="00B83CDC">
      <w:pPr>
        <w:spacing w:after="0" w:line="240" w:lineRule="auto"/>
      </w:pPr>
      <w:r>
        <w:separator/>
      </w:r>
    </w:p>
  </w:endnote>
  <w:endnote w:type="continuationSeparator" w:id="1">
    <w:p w:rsidR="00D95499" w:rsidRDefault="00D95499" w:rsidP="00B83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82187806"/>
      <w:docPartObj>
        <w:docPartGallery w:val="Page Numbers (Bottom of Page)"/>
        <w:docPartUnique/>
      </w:docPartObj>
    </w:sdtPr>
    <w:sdtContent>
      <w:p w:rsidR="0058152E" w:rsidRDefault="0058152E">
        <w:pPr>
          <w:pStyle w:val="Footer"/>
          <w:jc w:val="center"/>
        </w:pPr>
        <w:fldSimple w:instr="PAGE   \* MERGEFORMAT">
          <w:r w:rsidR="00053676" w:rsidRPr="00053676">
            <w:rPr>
              <w:noProof/>
              <w:rtl/>
              <w:lang w:val="ar-SA"/>
            </w:rPr>
            <w:t>8</w:t>
          </w:r>
        </w:fldSimple>
      </w:p>
    </w:sdtContent>
  </w:sdt>
  <w:p w:rsidR="0058152E" w:rsidRDefault="00581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499" w:rsidRDefault="00D95499" w:rsidP="00B83CDC">
      <w:pPr>
        <w:spacing w:after="0" w:line="240" w:lineRule="auto"/>
      </w:pPr>
      <w:r>
        <w:separator/>
      </w:r>
    </w:p>
  </w:footnote>
  <w:footnote w:type="continuationSeparator" w:id="1">
    <w:p w:rsidR="00D95499" w:rsidRDefault="00D95499" w:rsidP="00B83C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4898"/>
    <w:multiLevelType w:val="hybridMultilevel"/>
    <w:tmpl w:val="AB22E8E2"/>
    <w:lvl w:ilvl="0" w:tplc="1CC4FB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703D99"/>
    <w:multiLevelType w:val="hybridMultilevel"/>
    <w:tmpl w:val="308A68E0"/>
    <w:lvl w:ilvl="0" w:tplc="D5164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B5A7A"/>
    <w:multiLevelType w:val="hybridMultilevel"/>
    <w:tmpl w:val="492ED20A"/>
    <w:lvl w:ilvl="0" w:tplc="89565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0292"/>
    <w:multiLevelType w:val="hybridMultilevel"/>
    <w:tmpl w:val="703A007E"/>
    <w:lvl w:ilvl="0" w:tplc="279E5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6280E"/>
    <w:multiLevelType w:val="hybridMultilevel"/>
    <w:tmpl w:val="994C5D28"/>
    <w:lvl w:ilvl="0" w:tplc="AD3A01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87EE4"/>
    <w:multiLevelType w:val="hybridMultilevel"/>
    <w:tmpl w:val="8FF2E47C"/>
    <w:lvl w:ilvl="0" w:tplc="337A2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33A36"/>
    <w:multiLevelType w:val="hybridMultilevel"/>
    <w:tmpl w:val="F49EFC72"/>
    <w:lvl w:ilvl="0" w:tplc="040CB9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D4E48"/>
    <w:multiLevelType w:val="hybridMultilevel"/>
    <w:tmpl w:val="0792B24E"/>
    <w:lvl w:ilvl="0" w:tplc="0D829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B019B"/>
    <w:multiLevelType w:val="hybridMultilevel"/>
    <w:tmpl w:val="CDEC6B32"/>
    <w:lvl w:ilvl="0" w:tplc="979A6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D3DFC"/>
    <w:multiLevelType w:val="hybridMultilevel"/>
    <w:tmpl w:val="3710BEAE"/>
    <w:lvl w:ilvl="0" w:tplc="D20C96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FFE7037"/>
    <w:multiLevelType w:val="hybridMultilevel"/>
    <w:tmpl w:val="BFD849E8"/>
    <w:lvl w:ilvl="0" w:tplc="63AC3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27734"/>
    <w:multiLevelType w:val="hybridMultilevel"/>
    <w:tmpl w:val="3F52885C"/>
    <w:lvl w:ilvl="0" w:tplc="347C08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ADB1D80"/>
    <w:multiLevelType w:val="hybridMultilevel"/>
    <w:tmpl w:val="81D65446"/>
    <w:lvl w:ilvl="0" w:tplc="29029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C1BFE"/>
    <w:multiLevelType w:val="hybridMultilevel"/>
    <w:tmpl w:val="BDDC308E"/>
    <w:lvl w:ilvl="0" w:tplc="1E9EFDB6">
      <w:start w:val="1"/>
      <w:numFmt w:val="arabicAlpha"/>
      <w:lvlText w:val="%1-"/>
      <w:lvlJc w:val="left"/>
      <w:pPr>
        <w:ind w:left="1080" w:hanging="360"/>
      </w:pPr>
      <w:rPr>
        <w:rFonts w:eastAsia="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10"/>
  </w:num>
  <w:num w:numId="7">
    <w:abstractNumId w:val="5"/>
  </w:num>
  <w:num w:numId="8">
    <w:abstractNumId w:val="13"/>
  </w:num>
  <w:num w:numId="9">
    <w:abstractNumId w:val="2"/>
  </w:num>
  <w:num w:numId="10">
    <w:abstractNumId w:val="6"/>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A7C5F"/>
    <w:rsid w:val="000121BD"/>
    <w:rsid w:val="00023968"/>
    <w:rsid w:val="00025D69"/>
    <w:rsid w:val="00027EB5"/>
    <w:rsid w:val="000437D7"/>
    <w:rsid w:val="00050490"/>
    <w:rsid w:val="00051326"/>
    <w:rsid w:val="00053676"/>
    <w:rsid w:val="00086D4B"/>
    <w:rsid w:val="00146786"/>
    <w:rsid w:val="0015212C"/>
    <w:rsid w:val="00161397"/>
    <w:rsid w:val="00184F8B"/>
    <w:rsid w:val="00191CA4"/>
    <w:rsid w:val="001B6BA4"/>
    <w:rsid w:val="001E7536"/>
    <w:rsid w:val="001F54D9"/>
    <w:rsid w:val="00201AAB"/>
    <w:rsid w:val="00204165"/>
    <w:rsid w:val="0022182E"/>
    <w:rsid w:val="00221A3F"/>
    <w:rsid w:val="00287BF2"/>
    <w:rsid w:val="002A6350"/>
    <w:rsid w:val="002E6EEF"/>
    <w:rsid w:val="0030188C"/>
    <w:rsid w:val="00303D7D"/>
    <w:rsid w:val="00332ADD"/>
    <w:rsid w:val="00360DF1"/>
    <w:rsid w:val="00397134"/>
    <w:rsid w:val="003A2B0D"/>
    <w:rsid w:val="003B697E"/>
    <w:rsid w:val="003C7FC5"/>
    <w:rsid w:val="003F0A8E"/>
    <w:rsid w:val="003F5E06"/>
    <w:rsid w:val="00427F15"/>
    <w:rsid w:val="00444008"/>
    <w:rsid w:val="00481492"/>
    <w:rsid w:val="0048252F"/>
    <w:rsid w:val="004B3ABB"/>
    <w:rsid w:val="004C3388"/>
    <w:rsid w:val="004F6125"/>
    <w:rsid w:val="00522CCE"/>
    <w:rsid w:val="00536E72"/>
    <w:rsid w:val="00571131"/>
    <w:rsid w:val="00572CCD"/>
    <w:rsid w:val="005813CB"/>
    <w:rsid w:val="0058152E"/>
    <w:rsid w:val="00582692"/>
    <w:rsid w:val="00592AC6"/>
    <w:rsid w:val="005A2E88"/>
    <w:rsid w:val="005F5655"/>
    <w:rsid w:val="006232E6"/>
    <w:rsid w:val="00623FF5"/>
    <w:rsid w:val="00631FA7"/>
    <w:rsid w:val="0063587B"/>
    <w:rsid w:val="00647368"/>
    <w:rsid w:val="00651AD6"/>
    <w:rsid w:val="006525AA"/>
    <w:rsid w:val="00664147"/>
    <w:rsid w:val="00684EE5"/>
    <w:rsid w:val="0069165F"/>
    <w:rsid w:val="006B3383"/>
    <w:rsid w:val="006B66F5"/>
    <w:rsid w:val="006C73F1"/>
    <w:rsid w:val="006C7ED1"/>
    <w:rsid w:val="0071094F"/>
    <w:rsid w:val="00716DC1"/>
    <w:rsid w:val="00745331"/>
    <w:rsid w:val="007607D1"/>
    <w:rsid w:val="007A3F09"/>
    <w:rsid w:val="007B2274"/>
    <w:rsid w:val="007E48CF"/>
    <w:rsid w:val="008554E0"/>
    <w:rsid w:val="00874B26"/>
    <w:rsid w:val="008A1B31"/>
    <w:rsid w:val="008D6451"/>
    <w:rsid w:val="008D6D23"/>
    <w:rsid w:val="009230F2"/>
    <w:rsid w:val="00934964"/>
    <w:rsid w:val="00943A81"/>
    <w:rsid w:val="00956FD6"/>
    <w:rsid w:val="0098785A"/>
    <w:rsid w:val="00991597"/>
    <w:rsid w:val="009C1804"/>
    <w:rsid w:val="009C1A92"/>
    <w:rsid w:val="009C5A07"/>
    <w:rsid w:val="00A260E7"/>
    <w:rsid w:val="00A670FE"/>
    <w:rsid w:val="00AB47A8"/>
    <w:rsid w:val="00AC743C"/>
    <w:rsid w:val="00AE63D1"/>
    <w:rsid w:val="00B32CFC"/>
    <w:rsid w:val="00B3450F"/>
    <w:rsid w:val="00B67461"/>
    <w:rsid w:val="00B70E0D"/>
    <w:rsid w:val="00B83CDC"/>
    <w:rsid w:val="00B85B99"/>
    <w:rsid w:val="00B97836"/>
    <w:rsid w:val="00BC395F"/>
    <w:rsid w:val="00BC5349"/>
    <w:rsid w:val="00BC742D"/>
    <w:rsid w:val="00BD307E"/>
    <w:rsid w:val="00BD7BB8"/>
    <w:rsid w:val="00BE7916"/>
    <w:rsid w:val="00C04319"/>
    <w:rsid w:val="00C35BA6"/>
    <w:rsid w:val="00C35E86"/>
    <w:rsid w:val="00C772AE"/>
    <w:rsid w:val="00C920EB"/>
    <w:rsid w:val="00CA7E92"/>
    <w:rsid w:val="00CB4F89"/>
    <w:rsid w:val="00CF3883"/>
    <w:rsid w:val="00D42BA0"/>
    <w:rsid w:val="00D47274"/>
    <w:rsid w:val="00D547E2"/>
    <w:rsid w:val="00D95499"/>
    <w:rsid w:val="00DA1E79"/>
    <w:rsid w:val="00DA7723"/>
    <w:rsid w:val="00E00BEB"/>
    <w:rsid w:val="00E157BE"/>
    <w:rsid w:val="00E307AB"/>
    <w:rsid w:val="00E30E3A"/>
    <w:rsid w:val="00E463D2"/>
    <w:rsid w:val="00E90D32"/>
    <w:rsid w:val="00EA137B"/>
    <w:rsid w:val="00EA1620"/>
    <w:rsid w:val="00EA21A6"/>
    <w:rsid w:val="00EA7C5F"/>
    <w:rsid w:val="00EE126E"/>
    <w:rsid w:val="00F1209D"/>
    <w:rsid w:val="00F25729"/>
    <w:rsid w:val="00F367D6"/>
    <w:rsid w:val="00F608F1"/>
    <w:rsid w:val="00F62C82"/>
    <w:rsid w:val="00F70CC2"/>
    <w:rsid w:val="00FF13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09"/>
    <w:pPr>
      <w:bidi/>
    </w:pPr>
  </w:style>
  <w:style w:type="paragraph" w:styleId="Heading1">
    <w:name w:val="heading 1"/>
    <w:basedOn w:val="Normal"/>
    <w:next w:val="Normal"/>
    <w:link w:val="Heading1Char"/>
    <w:uiPriority w:val="9"/>
    <w:qFormat/>
    <w:rsid w:val="00360DF1"/>
    <w:pPr>
      <w:keepNext/>
      <w:spacing w:after="0" w:line="240" w:lineRule="auto"/>
      <w:jc w:val="lowKashida"/>
      <w:outlineLvl w:val="0"/>
    </w:pPr>
    <w:rPr>
      <w:rFonts w:ascii="Simplified Arabic" w:hAnsi="Simplified Arabic" w:cs="Simplified Arabic"/>
      <w:b/>
      <w:bCs/>
      <w:lang w:bidi="ar-JO"/>
    </w:rPr>
  </w:style>
  <w:style w:type="paragraph" w:styleId="Heading2">
    <w:name w:val="heading 2"/>
    <w:basedOn w:val="Normal"/>
    <w:next w:val="Normal"/>
    <w:link w:val="Heading2Char"/>
    <w:uiPriority w:val="9"/>
    <w:unhideWhenUsed/>
    <w:qFormat/>
    <w:rsid w:val="00B70E0D"/>
    <w:pPr>
      <w:keepNext/>
      <w:spacing w:after="0" w:line="240" w:lineRule="auto"/>
      <w:outlineLvl w:val="1"/>
    </w:pPr>
    <w:rPr>
      <w:b/>
      <w:bCs/>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AC6"/>
    <w:pPr>
      <w:ind w:left="720"/>
      <w:contextualSpacing/>
    </w:pPr>
  </w:style>
  <w:style w:type="paragraph" w:styleId="BodyText">
    <w:name w:val="Body Text"/>
    <w:basedOn w:val="Normal"/>
    <w:link w:val="BodyTextChar"/>
    <w:uiPriority w:val="99"/>
    <w:unhideWhenUsed/>
    <w:rsid w:val="00592AC6"/>
    <w:pPr>
      <w:spacing w:after="0" w:line="240" w:lineRule="auto"/>
    </w:pPr>
    <w:rPr>
      <w:rFonts w:ascii="Simplified Arabic" w:hAnsi="Simplified Arabic" w:cs="Simplified Arabic"/>
      <w:sz w:val="28"/>
      <w:szCs w:val="28"/>
    </w:rPr>
  </w:style>
  <w:style w:type="character" w:customStyle="1" w:styleId="BodyTextChar">
    <w:name w:val="Body Text Char"/>
    <w:basedOn w:val="DefaultParagraphFont"/>
    <w:link w:val="BodyText"/>
    <w:uiPriority w:val="99"/>
    <w:rsid w:val="00592AC6"/>
    <w:rPr>
      <w:rFonts w:ascii="Simplified Arabic" w:hAnsi="Simplified Arabic" w:cs="Simplified Arabic"/>
      <w:sz w:val="28"/>
      <w:szCs w:val="28"/>
    </w:rPr>
  </w:style>
  <w:style w:type="paragraph" w:styleId="FootnoteText">
    <w:name w:val="footnote text"/>
    <w:basedOn w:val="Normal"/>
    <w:link w:val="FootnoteTextChar"/>
    <w:semiHidden/>
    <w:unhideWhenUsed/>
    <w:rsid w:val="00EA162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EA1620"/>
    <w:rPr>
      <w:rFonts w:ascii="Calibri" w:eastAsia="Times New Roman" w:hAnsi="Calibri" w:cs="Times New Roman"/>
      <w:sz w:val="20"/>
      <w:szCs w:val="20"/>
    </w:rPr>
  </w:style>
  <w:style w:type="character" w:styleId="FootnoteReference">
    <w:name w:val="footnote reference"/>
    <w:semiHidden/>
    <w:unhideWhenUsed/>
    <w:rsid w:val="00EA1620"/>
    <w:rPr>
      <w:vertAlign w:val="superscript"/>
    </w:rPr>
  </w:style>
  <w:style w:type="paragraph" w:styleId="NoSpacing">
    <w:name w:val="No Spacing"/>
    <w:qFormat/>
    <w:rsid w:val="003F0A8E"/>
    <w:pPr>
      <w:bidi/>
      <w:spacing w:after="0" w:line="240" w:lineRule="auto"/>
    </w:pPr>
    <w:rPr>
      <w:rFonts w:ascii="Calibri" w:eastAsia="Calibri" w:hAnsi="Calibri" w:cs="Arial"/>
      <w:sz w:val="20"/>
      <w:szCs w:val="24"/>
    </w:rPr>
  </w:style>
  <w:style w:type="character" w:customStyle="1" w:styleId="Heading1Char">
    <w:name w:val="Heading 1 Char"/>
    <w:basedOn w:val="DefaultParagraphFont"/>
    <w:link w:val="Heading1"/>
    <w:uiPriority w:val="9"/>
    <w:rsid w:val="00360DF1"/>
    <w:rPr>
      <w:rFonts w:ascii="Simplified Arabic" w:hAnsi="Simplified Arabic" w:cs="Simplified Arabic"/>
      <w:b/>
      <w:bCs/>
      <w:lang w:bidi="ar-JO"/>
    </w:rPr>
  </w:style>
  <w:style w:type="character" w:customStyle="1" w:styleId="Heading2Char">
    <w:name w:val="Heading 2 Char"/>
    <w:basedOn w:val="DefaultParagraphFont"/>
    <w:link w:val="Heading2"/>
    <w:uiPriority w:val="9"/>
    <w:rsid w:val="00B70E0D"/>
    <w:rPr>
      <w:b/>
      <w:bCs/>
      <w:lang w:bidi="ar-JO"/>
    </w:rPr>
  </w:style>
  <w:style w:type="character" w:styleId="Hyperlink">
    <w:name w:val="Hyperlink"/>
    <w:basedOn w:val="DefaultParagraphFont"/>
    <w:uiPriority w:val="99"/>
    <w:semiHidden/>
    <w:unhideWhenUsed/>
    <w:rsid w:val="00B70E0D"/>
    <w:rPr>
      <w:color w:val="0563C1" w:themeColor="hyperlink"/>
      <w:u w:val="single"/>
    </w:rPr>
  </w:style>
  <w:style w:type="paragraph" w:styleId="Header">
    <w:name w:val="header"/>
    <w:basedOn w:val="Normal"/>
    <w:link w:val="HeaderChar"/>
    <w:uiPriority w:val="99"/>
    <w:unhideWhenUsed/>
    <w:rsid w:val="000437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37D7"/>
  </w:style>
  <w:style w:type="paragraph" w:styleId="Footer">
    <w:name w:val="footer"/>
    <w:basedOn w:val="Normal"/>
    <w:link w:val="FooterChar"/>
    <w:uiPriority w:val="99"/>
    <w:unhideWhenUsed/>
    <w:rsid w:val="000437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37D7"/>
  </w:style>
</w:styles>
</file>

<file path=word/webSettings.xml><?xml version="1.0" encoding="utf-8"?>
<w:webSettings xmlns:r="http://schemas.openxmlformats.org/officeDocument/2006/relationships" xmlns:w="http://schemas.openxmlformats.org/wordprocessingml/2006/main">
  <w:divs>
    <w:div w:id="12733225">
      <w:bodyDiv w:val="1"/>
      <w:marLeft w:val="0"/>
      <w:marRight w:val="0"/>
      <w:marTop w:val="0"/>
      <w:marBottom w:val="0"/>
      <w:divBdr>
        <w:top w:val="none" w:sz="0" w:space="0" w:color="auto"/>
        <w:left w:val="none" w:sz="0" w:space="0" w:color="auto"/>
        <w:bottom w:val="none" w:sz="0" w:space="0" w:color="auto"/>
        <w:right w:val="none" w:sz="0" w:space="0" w:color="auto"/>
      </w:divBdr>
    </w:div>
    <w:div w:id="13070144">
      <w:bodyDiv w:val="1"/>
      <w:marLeft w:val="0"/>
      <w:marRight w:val="0"/>
      <w:marTop w:val="0"/>
      <w:marBottom w:val="0"/>
      <w:divBdr>
        <w:top w:val="none" w:sz="0" w:space="0" w:color="auto"/>
        <w:left w:val="none" w:sz="0" w:space="0" w:color="auto"/>
        <w:bottom w:val="none" w:sz="0" w:space="0" w:color="auto"/>
        <w:right w:val="none" w:sz="0" w:space="0" w:color="auto"/>
      </w:divBdr>
    </w:div>
    <w:div w:id="67461272">
      <w:bodyDiv w:val="1"/>
      <w:marLeft w:val="0"/>
      <w:marRight w:val="0"/>
      <w:marTop w:val="0"/>
      <w:marBottom w:val="0"/>
      <w:divBdr>
        <w:top w:val="none" w:sz="0" w:space="0" w:color="auto"/>
        <w:left w:val="none" w:sz="0" w:space="0" w:color="auto"/>
        <w:bottom w:val="none" w:sz="0" w:space="0" w:color="auto"/>
        <w:right w:val="none" w:sz="0" w:space="0" w:color="auto"/>
      </w:divBdr>
    </w:div>
    <w:div w:id="69542124">
      <w:bodyDiv w:val="1"/>
      <w:marLeft w:val="0"/>
      <w:marRight w:val="0"/>
      <w:marTop w:val="0"/>
      <w:marBottom w:val="0"/>
      <w:divBdr>
        <w:top w:val="none" w:sz="0" w:space="0" w:color="auto"/>
        <w:left w:val="none" w:sz="0" w:space="0" w:color="auto"/>
        <w:bottom w:val="none" w:sz="0" w:space="0" w:color="auto"/>
        <w:right w:val="none" w:sz="0" w:space="0" w:color="auto"/>
      </w:divBdr>
    </w:div>
    <w:div w:id="99494845">
      <w:bodyDiv w:val="1"/>
      <w:marLeft w:val="0"/>
      <w:marRight w:val="0"/>
      <w:marTop w:val="0"/>
      <w:marBottom w:val="0"/>
      <w:divBdr>
        <w:top w:val="none" w:sz="0" w:space="0" w:color="auto"/>
        <w:left w:val="none" w:sz="0" w:space="0" w:color="auto"/>
        <w:bottom w:val="none" w:sz="0" w:space="0" w:color="auto"/>
        <w:right w:val="none" w:sz="0" w:space="0" w:color="auto"/>
      </w:divBdr>
    </w:div>
    <w:div w:id="103304588">
      <w:bodyDiv w:val="1"/>
      <w:marLeft w:val="0"/>
      <w:marRight w:val="0"/>
      <w:marTop w:val="0"/>
      <w:marBottom w:val="0"/>
      <w:divBdr>
        <w:top w:val="none" w:sz="0" w:space="0" w:color="auto"/>
        <w:left w:val="none" w:sz="0" w:space="0" w:color="auto"/>
        <w:bottom w:val="none" w:sz="0" w:space="0" w:color="auto"/>
        <w:right w:val="none" w:sz="0" w:space="0" w:color="auto"/>
      </w:divBdr>
    </w:div>
    <w:div w:id="160437716">
      <w:bodyDiv w:val="1"/>
      <w:marLeft w:val="0"/>
      <w:marRight w:val="0"/>
      <w:marTop w:val="0"/>
      <w:marBottom w:val="0"/>
      <w:divBdr>
        <w:top w:val="none" w:sz="0" w:space="0" w:color="auto"/>
        <w:left w:val="none" w:sz="0" w:space="0" w:color="auto"/>
        <w:bottom w:val="none" w:sz="0" w:space="0" w:color="auto"/>
        <w:right w:val="none" w:sz="0" w:space="0" w:color="auto"/>
      </w:divBdr>
    </w:div>
    <w:div w:id="197088681">
      <w:bodyDiv w:val="1"/>
      <w:marLeft w:val="0"/>
      <w:marRight w:val="0"/>
      <w:marTop w:val="0"/>
      <w:marBottom w:val="0"/>
      <w:divBdr>
        <w:top w:val="none" w:sz="0" w:space="0" w:color="auto"/>
        <w:left w:val="none" w:sz="0" w:space="0" w:color="auto"/>
        <w:bottom w:val="none" w:sz="0" w:space="0" w:color="auto"/>
        <w:right w:val="none" w:sz="0" w:space="0" w:color="auto"/>
      </w:divBdr>
    </w:div>
    <w:div w:id="380980012">
      <w:bodyDiv w:val="1"/>
      <w:marLeft w:val="0"/>
      <w:marRight w:val="0"/>
      <w:marTop w:val="0"/>
      <w:marBottom w:val="0"/>
      <w:divBdr>
        <w:top w:val="none" w:sz="0" w:space="0" w:color="auto"/>
        <w:left w:val="none" w:sz="0" w:space="0" w:color="auto"/>
        <w:bottom w:val="none" w:sz="0" w:space="0" w:color="auto"/>
        <w:right w:val="none" w:sz="0" w:space="0" w:color="auto"/>
      </w:divBdr>
    </w:div>
    <w:div w:id="513038053">
      <w:bodyDiv w:val="1"/>
      <w:marLeft w:val="0"/>
      <w:marRight w:val="0"/>
      <w:marTop w:val="0"/>
      <w:marBottom w:val="0"/>
      <w:divBdr>
        <w:top w:val="none" w:sz="0" w:space="0" w:color="auto"/>
        <w:left w:val="none" w:sz="0" w:space="0" w:color="auto"/>
        <w:bottom w:val="none" w:sz="0" w:space="0" w:color="auto"/>
        <w:right w:val="none" w:sz="0" w:space="0" w:color="auto"/>
      </w:divBdr>
    </w:div>
    <w:div w:id="673457948">
      <w:bodyDiv w:val="1"/>
      <w:marLeft w:val="0"/>
      <w:marRight w:val="0"/>
      <w:marTop w:val="0"/>
      <w:marBottom w:val="0"/>
      <w:divBdr>
        <w:top w:val="none" w:sz="0" w:space="0" w:color="auto"/>
        <w:left w:val="none" w:sz="0" w:space="0" w:color="auto"/>
        <w:bottom w:val="none" w:sz="0" w:space="0" w:color="auto"/>
        <w:right w:val="none" w:sz="0" w:space="0" w:color="auto"/>
      </w:divBdr>
    </w:div>
    <w:div w:id="675498793">
      <w:bodyDiv w:val="1"/>
      <w:marLeft w:val="0"/>
      <w:marRight w:val="0"/>
      <w:marTop w:val="0"/>
      <w:marBottom w:val="0"/>
      <w:divBdr>
        <w:top w:val="none" w:sz="0" w:space="0" w:color="auto"/>
        <w:left w:val="none" w:sz="0" w:space="0" w:color="auto"/>
        <w:bottom w:val="none" w:sz="0" w:space="0" w:color="auto"/>
        <w:right w:val="none" w:sz="0" w:space="0" w:color="auto"/>
      </w:divBdr>
    </w:div>
    <w:div w:id="727269943">
      <w:bodyDiv w:val="1"/>
      <w:marLeft w:val="0"/>
      <w:marRight w:val="0"/>
      <w:marTop w:val="0"/>
      <w:marBottom w:val="0"/>
      <w:divBdr>
        <w:top w:val="none" w:sz="0" w:space="0" w:color="auto"/>
        <w:left w:val="none" w:sz="0" w:space="0" w:color="auto"/>
        <w:bottom w:val="none" w:sz="0" w:space="0" w:color="auto"/>
        <w:right w:val="none" w:sz="0" w:space="0" w:color="auto"/>
      </w:divBdr>
    </w:div>
    <w:div w:id="862792945">
      <w:bodyDiv w:val="1"/>
      <w:marLeft w:val="0"/>
      <w:marRight w:val="0"/>
      <w:marTop w:val="0"/>
      <w:marBottom w:val="0"/>
      <w:divBdr>
        <w:top w:val="none" w:sz="0" w:space="0" w:color="auto"/>
        <w:left w:val="none" w:sz="0" w:space="0" w:color="auto"/>
        <w:bottom w:val="none" w:sz="0" w:space="0" w:color="auto"/>
        <w:right w:val="none" w:sz="0" w:space="0" w:color="auto"/>
      </w:divBdr>
    </w:div>
    <w:div w:id="913931129">
      <w:bodyDiv w:val="1"/>
      <w:marLeft w:val="0"/>
      <w:marRight w:val="0"/>
      <w:marTop w:val="0"/>
      <w:marBottom w:val="0"/>
      <w:divBdr>
        <w:top w:val="none" w:sz="0" w:space="0" w:color="auto"/>
        <w:left w:val="none" w:sz="0" w:space="0" w:color="auto"/>
        <w:bottom w:val="none" w:sz="0" w:space="0" w:color="auto"/>
        <w:right w:val="none" w:sz="0" w:space="0" w:color="auto"/>
      </w:divBdr>
    </w:div>
    <w:div w:id="982393725">
      <w:bodyDiv w:val="1"/>
      <w:marLeft w:val="0"/>
      <w:marRight w:val="0"/>
      <w:marTop w:val="0"/>
      <w:marBottom w:val="0"/>
      <w:divBdr>
        <w:top w:val="none" w:sz="0" w:space="0" w:color="auto"/>
        <w:left w:val="none" w:sz="0" w:space="0" w:color="auto"/>
        <w:bottom w:val="none" w:sz="0" w:space="0" w:color="auto"/>
        <w:right w:val="none" w:sz="0" w:space="0" w:color="auto"/>
      </w:divBdr>
    </w:div>
    <w:div w:id="988435239">
      <w:bodyDiv w:val="1"/>
      <w:marLeft w:val="0"/>
      <w:marRight w:val="0"/>
      <w:marTop w:val="0"/>
      <w:marBottom w:val="0"/>
      <w:divBdr>
        <w:top w:val="none" w:sz="0" w:space="0" w:color="auto"/>
        <w:left w:val="none" w:sz="0" w:space="0" w:color="auto"/>
        <w:bottom w:val="none" w:sz="0" w:space="0" w:color="auto"/>
        <w:right w:val="none" w:sz="0" w:space="0" w:color="auto"/>
      </w:divBdr>
    </w:div>
    <w:div w:id="1051465031">
      <w:bodyDiv w:val="1"/>
      <w:marLeft w:val="0"/>
      <w:marRight w:val="0"/>
      <w:marTop w:val="0"/>
      <w:marBottom w:val="0"/>
      <w:divBdr>
        <w:top w:val="none" w:sz="0" w:space="0" w:color="auto"/>
        <w:left w:val="none" w:sz="0" w:space="0" w:color="auto"/>
        <w:bottom w:val="none" w:sz="0" w:space="0" w:color="auto"/>
        <w:right w:val="none" w:sz="0" w:space="0" w:color="auto"/>
      </w:divBdr>
    </w:div>
    <w:div w:id="1083450408">
      <w:bodyDiv w:val="1"/>
      <w:marLeft w:val="0"/>
      <w:marRight w:val="0"/>
      <w:marTop w:val="0"/>
      <w:marBottom w:val="0"/>
      <w:divBdr>
        <w:top w:val="none" w:sz="0" w:space="0" w:color="auto"/>
        <w:left w:val="none" w:sz="0" w:space="0" w:color="auto"/>
        <w:bottom w:val="none" w:sz="0" w:space="0" w:color="auto"/>
        <w:right w:val="none" w:sz="0" w:space="0" w:color="auto"/>
      </w:divBdr>
    </w:div>
    <w:div w:id="1144003291">
      <w:bodyDiv w:val="1"/>
      <w:marLeft w:val="0"/>
      <w:marRight w:val="0"/>
      <w:marTop w:val="0"/>
      <w:marBottom w:val="0"/>
      <w:divBdr>
        <w:top w:val="none" w:sz="0" w:space="0" w:color="auto"/>
        <w:left w:val="none" w:sz="0" w:space="0" w:color="auto"/>
        <w:bottom w:val="none" w:sz="0" w:space="0" w:color="auto"/>
        <w:right w:val="none" w:sz="0" w:space="0" w:color="auto"/>
      </w:divBdr>
    </w:div>
    <w:div w:id="1190528883">
      <w:bodyDiv w:val="1"/>
      <w:marLeft w:val="0"/>
      <w:marRight w:val="0"/>
      <w:marTop w:val="0"/>
      <w:marBottom w:val="0"/>
      <w:divBdr>
        <w:top w:val="none" w:sz="0" w:space="0" w:color="auto"/>
        <w:left w:val="none" w:sz="0" w:space="0" w:color="auto"/>
        <w:bottom w:val="none" w:sz="0" w:space="0" w:color="auto"/>
        <w:right w:val="none" w:sz="0" w:space="0" w:color="auto"/>
      </w:divBdr>
    </w:div>
    <w:div w:id="1226066307">
      <w:bodyDiv w:val="1"/>
      <w:marLeft w:val="0"/>
      <w:marRight w:val="0"/>
      <w:marTop w:val="0"/>
      <w:marBottom w:val="0"/>
      <w:divBdr>
        <w:top w:val="none" w:sz="0" w:space="0" w:color="auto"/>
        <w:left w:val="none" w:sz="0" w:space="0" w:color="auto"/>
        <w:bottom w:val="none" w:sz="0" w:space="0" w:color="auto"/>
        <w:right w:val="none" w:sz="0" w:space="0" w:color="auto"/>
      </w:divBdr>
    </w:div>
    <w:div w:id="1231112233">
      <w:bodyDiv w:val="1"/>
      <w:marLeft w:val="0"/>
      <w:marRight w:val="0"/>
      <w:marTop w:val="0"/>
      <w:marBottom w:val="0"/>
      <w:divBdr>
        <w:top w:val="none" w:sz="0" w:space="0" w:color="auto"/>
        <w:left w:val="none" w:sz="0" w:space="0" w:color="auto"/>
        <w:bottom w:val="none" w:sz="0" w:space="0" w:color="auto"/>
        <w:right w:val="none" w:sz="0" w:space="0" w:color="auto"/>
      </w:divBdr>
    </w:div>
    <w:div w:id="1268198364">
      <w:bodyDiv w:val="1"/>
      <w:marLeft w:val="0"/>
      <w:marRight w:val="0"/>
      <w:marTop w:val="0"/>
      <w:marBottom w:val="0"/>
      <w:divBdr>
        <w:top w:val="none" w:sz="0" w:space="0" w:color="auto"/>
        <w:left w:val="none" w:sz="0" w:space="0" w:color="auto"/>
        <w:bottom w:val="none" w:sz="0" w:space="0" w:color="auto"/>
        <w:right w:val="none" w:sz="0" w:space="0" w:color="auto"/>
      </w:divBdr>
    </w:div>
    <w:div w:id="1335185308">
      <w:bodyDiv w:val="1"/>
      <w:marLeft w:val="0"/>
      <w:marRight w:val="0"/>
      <w:marTop w:val="0"/>
      <w:marBottom w:val="0"/>
      <w:divBdr>
        <w:top w:val="none" w:sz="0" w:space="0" w:color="auto"/>
        <w:left w:val="none" w:sz="0" w:space="0" w:color="auto"/>
        <w:bottom w:val="none" w:sz="0" w:space="0" w:color="auto"/>
        <w:right w:val="none" w:sz="0" w:space="0" w:color="auto"/>
      </w:divBdr>
    </w:div>
    <w:div w:id="1392266327">
      <w:bodyDiv w:val="1"/>
      <w:marLeft w:val="0"/>
      <w:marRight w:val="0"/>
      <w:marTop w:val="0"/>
      <w:marBottom w:val="0"/>
      <w:divBdr>
        <w:top w:val="none" w:sz="0" w:space="0" w:color="auto"/>
        <w:left w:val="none" w:sz="0" w:space="0" w:color="auto"/>
        <w:bottom w:val="none" w:sz="0" w:space="0" w:color="auto"/>
        <w:right w:val="none" w:sz="0" w:space="0" w:color="auto"/>
      </w:divBdr>
    </w:div>
    <w:div w:id="1393498823">
      <w:bodyDiv w:val="1"/>
      <w:marLeft w:val="0"/>
      <w:marRight w:val="0"/>
      <w:marTop w:val="0"/>
      <w:marBottom w:val="0"/>
      <w:divBdr>
        <w:top w:val="none" w:sz="0" w:space="0" w:color="auto"/>
        <w:left w:val="none" w:sz="0" w:space="0" w:color="auto"/>
        <w:bottom w:val="none" w:sz="0" w:space="0" w:color="auto"/>
        <w:right w:val="none" w:sz="0" w:space="0" w:color="auto"/>
      </w:divBdr>
    </w:div>
    <w:div w:id="1616130415">
      <w:bodyDiv w:val="1"/>
      <w:marLeft w:val="0"/>
      <w:marRight w:val="0"/>
      <w:marTop w:val="0"/>
      <w:marBottom w:val="0"/>
      <w:divBdr>
        <w:top w:val="none" w:sz="0" w:space="0" w:color="auto"/>
        <w:left w:val="none" w:sz="0" w:space="0" w:color="auto"/>
        <w:bottom w:val="none" w:sz="0" w:space="0" w:color="auto"/>
        <w:right w:val="none" w:sz="0" w:space="0" w:color="auto"/>
      </w:divBdr>
    </w:div>
    <w:div w:id="1703288474">
      <w:bodyDiv w:val="1"/>
      <w:marLeft w:val="0"/>
      <w:marRight w:val="0"/>
      <w:marTop w:val="0"/>
      <w:marBottom w:val="0"/>
      <w:divBdr>
        <w:top w:val="none" w:sz="0" w:space="0" w:color="auto"/>
        <w:left w:val="none" w:sz="0" w:space="0" w:color="auto"/>
        <w:bottom w:val="none" w:sz="0" w:space="0" w:color="auto"/>
        <w:right w:val="none" w:sz="0" w:space="0" w:color="auto"/>
      </w:divBdr>
    </w:div>
    <w:div w:id="1737968000">
      <w:bodyDiv w:val="1"/>
      <w:marLeft w:val="0"/>
      <w:marRight w:val="0"/>
      <w:marTop w:val="0"/>
      <w:marBottom w:val="0"/>
      <w:divBdr>
        <w:top w:val="none" w:sz="0" w:space="0" w:color="auto"/>
        <w:left w:val="none" w:sz="0" w:space="0" w:color="auto"/>
        <w:bottom w:val="none" w:sz="0" w:space="0" w:color="auto"/>
        <w:right w:val="none" w:sz="0" w:space="0" w:color="auto"/>
      </w:divBdr>
    </w:div>
    <w:div w:id="1822041145">
      <w:bodyDiv w:val="1"/>
      <w:marLeft w:val="0"/>
      <w:marRight w:val="0"/>
      <w:marTop w:val="0"/>
      <w:marBottom w:val="0"/>
      <w:divBdr>
        <w:top w:val="none" w:sz="0" w:space="0" w:color="auto"/>
        <w:left w:val="none" w:sz="0" w:space="0" w:color="auto"/>
        <w:bottom w:val="none" w:sz="0" w:space="0" w:color="auto"/>
        <w:right w:val="none" w:sz="0" w:space="0" w:color="auto"/>
      </w:divBdr>
    </w:div>
    <w:div w:id="1962110749">
      <w:bodyDiv w:val="1"/>
      <w:marLeft w:val="0"/>
      <w:marRight w:val="0"/>
      <w:marTop w:val="0"/>
      <w:marBottom w:val="0"/>
      <w:divBdr>
        <w:top w:val="none" w:sz="0" w:space="0" w:color="auto"/>
        <w:left w:val="none" w:sz="0" w:space="0" w:color="auto"/>
        <w:bottom w:val="none" w:sz="0" w:space="0" w:color="auto"/>
        <w:right w:val="none" w:sz="0" w:space="0" w:color="auto"/>
      </w:divBdr>
    </w:div>
    <w:div w:id="2031682307">
      <w:bodyDiv w:val="1"/>
      <w:marLeft w:val="0"/>
      <w:marRight w:val="0"/>
      <w:marTop w:val="0"/>
      <w:marBottom w:val="0"/>
      <w:divBdr>
        <w:top w:val="none" w:sz="0" w:space="0" w:color="auto"/>
        <w:left w:val="none" w:sz="0" w:space="0" w:color="auto"/>
        <w:bottom w:val="none" w:sz="0" w:space="0" w:color="auto"/>
        <w:right w:val="none" w:sz="0" w:space="0" w:color="auto"/>
      </w:divBdr>
    </w:div>
    <w:div w:id="2075622054">
      <w:bodyDiv w:val="1"/>
      <w:marLeft w:val="0"/>
      <w:marRight w:val="0"/>
      <w:marTop w:val="0"/>
      <w:marBottom w:val="0"/>
      <w:divBdr>
        <w:top w:val="none" w:sz="0" w:space="0" w:color="auto"/>
        <w:left w:val="none" w:sz="0" w:space="0" w:color="auto"/>
        <w:bottom w:val="none" w:sz="0" w:space="0" w:color="auto"/>
        <w:right w:val="none" w:sz="0" w:space="0" w:color="auto"/>
      </w:divBdr>
    </w:div>
    <w:div w:id="21222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ndex.php?title=%D8%A3%D8%AE%D9%84%D8%A7%D9%82_%D8%A7%D9%84%D9%88%D8%B2%D9%8A%D8%B1%D9%8A%D9%86(%D9%83%D8%AA%D8%A7%D8%A8)&amp;action=edit&amp;redlin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wikipedia.org/wiki/%D8%A7%D9%84%D8%B5%D8%A7%D8%AD%D8%A8_%D8%A8%D9%86_%D8%B9%D8%A8%D8%A7%D8%AF" TargetMode="External"/><Relationship Id="rId4" Type="http://schemas.openxmlformats.org/officeDocument/2006/relationships/settings" Target="settings.xml"/><Relationship Id="rId9" Type="http://schemas.openxmlformats.org/officeDocument/2006/relationships/hyperlink" Target="https://ar.wikipedia.org/wiki/%D8%A7%D8%A8%D9%86_%D8%A7%D9%84%D8%B9%D9%85%D9%8A%D8%A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9A10-C6ED-4585-8684-F748E757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1761</Words>
  <Characters>10041</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Alawamleh</dc:creator>
  <cp:lastModifiedBy>osama</cp:lastModifiedBy>
  <cp:revision>51</cp:revision>
  <dcterms:created xsi:type="dcterms:W3CDTF">2016-07-14T08:33:00Z</dcterms:created>
  <dcterms:modified xsi:type="dcterms:W3CDTF">2017-01-15T11:24:00Z</dcterms:modified>
</cp:coreProperties>
</file>